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A916" w14:textId="77777777" w:rsidR="006C1B84" w:rsidRPr="00782F8C" w:rsidRDefault="006C1B84" w:rsidP="006C1B84">
      <w:pPr>
        <w:pStyle w:val="13NormDOC-header-1"/>
        <w:spacing w:before="0" w:after="113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Pr="00782F8C">
        <w:rPr>
          <w:rFonts w:ascii="Times New Roman" w:hAnsi="Times New Roman" w:cs="Times New Roman"/>
          <w:sz w:val="24"/>
          <w:szCs w:val="24"/>
        </w:rPr>
        <w:br/>
        <w:t>по итогам контроля качества подготовки к итоговому сочинению по русскому языку обучающихся 11-х классов</w:t>
      </w:r>
    </w:p>
    <w:p w14:paraId="7A6FA0A2" w14:textId="0D2DBD9E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В соответствии с планом функционирования ВСОКО на 20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 xml:space="preserve">23/24 </w:t>
      </w:r>
      <w:r w:rsidRPr="00782F8C">
        <w:rPr>
          <w:rFonts w:ascii="Times New Roman" w:hAnsi="Times New Roman" w:cs="Times New Roman"/>
          <w:sz w:val="24"/>
          <w:szCs w:val="24"/>
        </w:rPr>
        <w:t xml:space="preserve">учебный год,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планом контроля подготовки к ГИА в 2023/24 учебном году, планом мероприятий по подготовке и проведению итогового сочинения в 2023/24 учебном году</w:t>
      </w:r>
      <w:r w:rsidRPr="00782F8C">
        <w:rPr>
          <w:rFonts w:ascii="Times New Roman" w:hAnsi="Times New Roman" w:cs="Times New Roman"/>
          <w:sz w:val="24"/>
          <w:szCs w:val="24"/>
        </w:rPr>
        <w:t xml:space="preserve">, графиком оценочных процедур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на первое полугодие 2023/24 учебного года</w:t>
      </w:r>
      <w:r w:rsidRPr="00782F8C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МОУ ИРМО «Усть-Кудинская СОШ»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82F8C">
        <w:rPr>
          <w:rStyle w:val="propis"/>
          <w:rFonts w:ascii="Times New Roman" w:hAnsi="Times New Roman" w:cs="Times New Roman"/>
          <w:sz w:val="24"/>
          <w:szCs w:val="24"/>
        </w:rPr>
        <w:t>«О проведении тренировочного итогового сочинения для обучающихся 11-х классов в 2023/24 учебном году»</w:t>
      </w:r>
      <w:r w:rsidRPr="00782F8C">
        <w:rPr>
          <w:rFonts w:ascii="Times New Roman" w:hAnsi="Times New Roman" w:cs="Times New Roman"/>
          <w:sz w:val="24"/>
          <w:szCs w:val="24"/>
        </w:rPr>
        <w:t xml:space="preserve"> 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14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 xml:space="preserve">.11.2023 </w:t>
      </w:r>
      <w:r w:rsidRPr="00782F8C">
        <w:rPr>
          <w:rFonts w:ascii="Times New Roman" w:hAnsi="Times New Roman" w:cs="Times New Roman"/>
          <w:sz w:val="24"/>
          <w:szCs w:val="24"/>
        </w:rPr>
        <w:t xml:space="preserve">было проведено тренировочное итоговое сочинение по русскому языку в 11-х классах </w:t>
      </w:r>
      <w:r w:rsidR="00782F8C" w:rsidRPr="00782F8C">
        <w:rPr>
          <w:rStyle w:val="propis"/>
          <w:rFonts w:ascii="Times New Roman" w:hAnsi="Times New Roman" w:cs="Times New Roman"/>
          <w:sz w:val="24"/>
          <w:szCs w:val="24"/>
        </w:rPr>
        <w:t>МОУ ИРМО «Усть-Кудинская СОШ»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.</w:t>
      </w:r>
    </w:p>
    <w:p w14:paraId="2772596B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Style w:val="Bold"/>
          <w:rFonts w:ascii="Times New Roman" w:hAnsi="Times New Roman" w:cs="Times New Roman"/>
          <w:sz w:val="24"/>
          <w:szCs w:val="24"/>
        </w:rPr>
        <w:t>Цель:</w:t>
      </w:r>
      <w:r w:rsidRPr="00782F8C">
        <w:rPr>
          <w:rFonts w:ascii="Times New Roman" w:hAnsi="Times New Roman" w:cs="Times New Roman"/>
          <w:sz w:val="24"/>
          <w:szCs w:val="24"/>
        </w:rPr>
        <w:t xml:space="preserve"> проверить степень и качество подготовки о</w:t>
      </w:r>
      <w:r w:rsidRPr="00782F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CD45068" wp14:editId="681D7D98">
                <wp:simplePos x="0" y="0"/>
                <wp:positionH relativeFrom="colum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12700" t="8890" r="12065" b="1079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46957" w14:textId="77777777" w:rsidR="006C1B84" w:rsidRDefault="006C1B84" w:rsidP="006C1B84">
                            <w:pPr>
                              <w:pStyle w:val="13NormDOC-lst-form"/>
                            </w:pPr>
                            <w:r>
                              <w:t>С. 1 из 6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D450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7.45pt;margin-top:784.05pt;width:85.05pt;height:14.2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" o:allowincell="f">
                <v:textbox>
                  <w:txbxContent>
                    <w:p w14:paraId="5F546957" w14:textId="77777777" w:rsidR="006C1B84" w:rsidRDefault="006C1B84" w:rsidP="006C1B84">
                      <w:pPr>
                        <w:pStyle w:val="13NormDOC-lst-form"/>
                      </w:pPr>
                      <w:r>
                        <w:t>С. 1 из 6</w:t>
                      </w:r>
                      <w:r>
                        <w:t>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782F8C">
        <w:rPr>
          <w:rFonts w:ascii="Times New Roman" w:hAnsi="Times New Roman" w:cs="Times New Roman"/>
          <w:sz w:val="24"/>
          <w:szCs w:val="24"/>
        </w:rPr>
        <w:t>бучающихся 11-</w:t>
      </w:r>
      <w:r w:rsidR="00782F8C">
        <w:rPr>
          <w:rFonts w:ascii="Times New Roman" w:hAnsi="Times New Roman" w:cs="Times New Roman"/>
          <w:sz w:val="24"/>
          <w:szCs w:val="24"/>
        </w:rPr>
        <w:t>го</w:t>
      </w:r>
      <w:r w:rsidRPr="00782F8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 xml:space="preserve">МОУ ИРМО «Усть-Кудинская СОШ» </w:t>
      </w:r>
      <w:r w:rsidRPr="00782F8C">
        <w:rPr>
          <w:rFonts w:ascii="Times New Roman" w:hAnsi="Times New Roman" w:cs="Times New Roman"/>
          <w:sz w:val="24"/>
          <w:szCs w:val="24"/>
        </w:rPr>
        <w:t>к итоговому сочинению.</w:t>
      </w:r>
    </w:p>
    <w:p w14:paraId="68DD2D5E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Style w:val="Bold"/>
          <w:rFonts w:ascii="Times New Roman" w:hAnsi="Times New Roman" w:cs="Times New Roman"/>
          <w:sz w:val="24"/>
          <w:szCs w:val="24"/>
        </w:rPr>
        <w:t>Срок проведения:</w:t>
      </w:r>
      <w:r w:rsidRPr="00782F8C">
        <w:rPr>
          <w:rFonts w:ascii="Times New Roman" w:hAnsi="Times New Roman" w:cs="Times New Roman"/>
          <w:sz w:val="24"/>
          <w:szCs w:val="24"/>
        </w:rPr>
        <w:t xml:space="preserve">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1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4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.11.2023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082264A4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Style w:val="Bold"/>
          <w:rFonts w:ascii="Times New Roman" w:hAnsi="Times New Roman" w:cs="Times New Roman"/>
          <w:sz w:val="24"/>
          <w:szCs w:val="24"/>
        </w:rPr>
        <w:t xml:space="preserve">Состав комиссии по проверке: </w:t>
      </w:r>
      <w:r w:rsidRPr="00782F8C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 w:rsidR="00782F8C">
        <w:rPr>
          <w:rStyle w:val="propis"/>
          <w:rFonts w:ascii="Times New Roman" w:hAnsi="Times New Roman" w:cs="Times New Roman"/>
          <w:sz w:val="24"/>
          <w:szCs w:val="24"/>
        </w:rPr>
        <w:t>Слепова</w:t>
      </w:r>
      <w:proofErr w:type="spellEnd"/>
      <w:r w:rsidR="00782F8C">
        <w:rPr>
          <w:rStyle w:val="propis"/>
          <w:rFonts w:ascii="Times New Roman" w:hAnsi="Times New Roman" w:cs="Times New Roman"/>
          <w:sz w:val="24"/>
          <w:szCs w:val="24"/>
        </w:rPr>
        <w:t xml:space="preserve"> Н.Ю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.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, Проничкина Н.А., Рогова А.Ю.</w:t>
      </w:r>
      <w:r w:rsidRPr="00782F8C">
        <w:rPr>
          <w:rFonts w:ascii="Times New Roman" w:hAnsi="Times New Roman" w:cs="Times New Roman"/>
          <w:sz w:val="24"/>
          <w:szCs w:val="24"/>
        </w:rPr>
        <w:t xml:space="preserve"> В написании тренировочного итогового сочинения по русскому языку участвовали 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21</w:t>
      </w:r>
      <w:r w:rsidRPr="00782F8C">
        <w:rPr>
          <w:rFonts w:ascii="Times New Roman" w:hAnsi="Times New Roman" w:cs="Times New Roman"/>
          <w:sz w:val="24"/>
          <w:szCs w:val="24"/>
        </w:rPr>
        <w:t xml:space="preserve"> обучающихся 11-х классов, что составило 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10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782F8C">
        <w:rPr>
          <w:rFonts w:ascii="Times New Roman" w:hAnsi="Times New Roman" w:cs="Times New Roman"/>
          <w:sz w:val="24"/>
          <w:szCs w:val="24"/>
        </w:rPr>
        <w:t xml:space="preserve"> процентов от общего количества.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Все обучающиеся выбрали сочинение, изложение не писал никто.</w:t>
      </w:r>
    </w:p>
    <w:p w14:paraId="2A7B93DD" w14:textId="77777777" w:rsidR="006C1B84" w:rsidRPr="00782F8C" w:rsidRDefault="006C1B84" w:rsidP="006C1B84">
      <w:pPr>
        <w:pStyle w:val="13NormDOC-txt"/>
        <w:spacing w:before="227"/>
        <w:rPr>
          <w:rStyle w:val="Italic"/>
          <w:rFonts w:ascii="Times New Roman" w:hAnsi="Times New Roman" w:cs="Times New Roman"/>
          <w:sz w:val="24"/>
          <w:szCs w:val="24"/>
        </w:rPr>
      </w:pPr>
      <w:r w:rsidRPr="00782F8C">
        <w:rPr>
          <w:rStyle w:val="Italic"/>
          <w:rFonts w:ascii="Times New Roman" w:hAnsi="Times New Roman" w:cs="Times New Roman"/>
          <w:sz w:val="24"/>
          <w:szCs w:val="24"/>
        </w:rPr>
        <w:t>Таблица 1. Анализ результата проверки по требованиям и критериям итогового сочинения обучающихся 11-х классов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655"/>
        <w:gridCol w:w="1925"/>
        <w:gridCol w:w="2079"/>
        <w:gridCol w:w="2078"/>
      </w:tblGrid>
      <w:tr w:rsidR="006C1B84" w:rsidRPr="00782F8C" w14:paraId="470FC3B4" w14:textId="77777777" w:rsidTr="00782F8C">
        <w:trPr>
          <w:trHeight w:val="57"/>
          <w:tblHeader/>
        </w:trPr>
        <w:tc>
          <w:tcPr>
            <w:tcW w:w="5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  <w:vAlign w:val="center"/>
          </w:tcPr>
          <w:p w14:paraId="61E4462C" w14:textId="77777777" w:rsidR="006C1B84" w:rsidRPr="00782F8C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  <w:vAlign w:val="center"/>
          </w:tcPr>
          <w:p w14:paraId="0D64EB5E" w14:textId="77777777" w:rsidR="006C1B84" w:rsidRPr="00782F8C" w:rsidRDefault="006C1B84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  <w:vAlign w:val="center"/>
          </w:tcPr>
          <w:p w14:paraId="73A61F68" w14:textId="77777777" w:rsidR="006C1B84" w:rsidRPr="00782F8C" w:rsidRDefault="006C1B84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6C1B84" w:rsidRPr="00782F8C" w14:paraId="44F90FF8" w14:textId="77777777" w:rsidTr="00782F8C">
        <w:trPr>
          <w:trHeight w:val="57"/>
        </w:trPr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2D3B206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E615DA8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0852C8D5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6AEF3BD7" w14:textId="414B46E0" w:rsidR="006C1B84" w:rsidRPr="00D0651E" w:rsidRDefault="000243E4">
            <w:pPr>
              <w:pStyle w:val="17PRIL-tabl-tx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Theme="minorHAnsi" w:hAnsiTheme="minorHAnsi"/>
                <w:color w:val="auto"/>
              </w:rPr>
              <w:t>17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76D7843D" w14:textId="6A6FC527" w:rsidR="006C1B84" w:rsidRPr="00D0651E" w:rsidRDefault="000243E4" w:rsidP="000243E4">
            <w:pPr>
              <w:pStyle w:val="17PRIL-tabl-txt"/>
              <w:tabs>
                <w:tab w:val="center" w:pos="96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6C1B84" w:rsidRPr="00782F8C" w14:paraId="7F952AEE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68805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E303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79DB099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78CB480" w14:textId="704322EC" w:rsidR="006C1B84" w:rsidRPr="00D0651E" w:rsidRDefault="000243E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2BF560F4" w14:textId="7EBBF275" w:rsidR="006C1B84" w:rsidRPr="00D0651E" w:rsidRDefault="000243E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6C1B84" w:rsidRPr="00782F8C" w14:paraId="415314C0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CF8CE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901B28D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12BC282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76D1D5A8" w14:textId="6E511AA3" w:rsidR="006C1B84" w:rsidRPr="00D0651E" w:rsidRDefault="000243E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6AFE8577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6C1B84" w:rsidRPr="00782F8C" w14:paraId="591C178A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098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7EEB4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83D2DCE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E131D70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7E5D3736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6C1B84" w:rsidRPr="00782F8C" w14:paraId="28DD4E4C" w14:textId="77777777" w:rsidTr="00782F8C">
        <w:trPr>
          <w:trHeight w:val="57"/>
        </w:trPr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25BFEBF7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ECC2C9C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 1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09D83A43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73FCACC" w14:textId="5E4C4635" w:rsidR="006C1B84" w:rsidRPr="00D0651E" w:rsidRDefault="000243E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7553BF42" w14:textId="5B09F4F9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</w:tr>
      <w:tr w:rsidR="006C1B84" w:rsidRPr="00782F8C" w14:paraId="53AA3039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953F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77159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6AE4268A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DA779B6" w14:textId="1BE9788A" w:rsidR="006C1B84" w:rsidRPr="00D0651E" w:rsidRDefault="000243E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2CF52571" w14:textId="4FDAFBC3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C1B84" w:rsidRPr="00782F8C" w14:paraId="647B1B96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8E22F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6D9F8FE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 2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33212E6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230BC73D" w14:textId="1D994307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15E74628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6C1B84" w:rsidRPr="00782F8C" w14:paraId="611C7F54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2607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5C0E6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4A5EFAD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CE89B8F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62A4A360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6C1B84" w:rsidRPr="00782F8C" w14:paraId="3D425D0F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911C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3C49F9C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 3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692C059A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8DFCE4B" w14:textId="0C969C6B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1CF9FBEC" w14:textId="338EC783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</w:tr>
      <w:tr w:rsidR="006C1B84" w:rsidRPr="00782F8C" w14:paraId="79BA290F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8D780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0152E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4E94AB9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74E459D8" w14:textId="2DB708D6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7757ADF9" w14:textId="23D56B49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C1B84" w:rsidRPr="00782F8C" w14:paraId="1B54D2FF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60B2C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49A79863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 4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D8DDC1E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06422FB0" w14:textId="46315EA1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42C1CAC" w14:textId="1128CE57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6C1B84" w:rsidRPr="00782F8C" w14:paraId="52743A19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3251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A114F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1066F345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88F634D" w14:textId="26F51ADE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0FE15485" w14:textId="4F172E95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6C1B84" w:rsidRPr="00782F8C" w14:paraId="494E12ED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5AB5F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8EC30A2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 5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8127783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77FD36D" w14:textId="049F53B4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5DDED995" w14:textId="1771BFA6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</w:tr>
      <w:tr w:rsidR="006C1B84" w:rsidRPr="00782F8C" w14:paraId="49F6B370" w14:textId="77777777" w:rsidTr="00782F8C">
        <w:trPr>
          <w:trHeight w:val="57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8FA38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144E" w14:textId="77777777" w:rsidR="006C1B84" w:rsidRPr="00D0651E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07EBC5A3" w14:textId="77777777" w:rsidR="006C1B84" w:rsidRPr="00D0651E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Незачет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7B09B4C2" w14:textId="65222EAF" w:rsidR="006C1B84" w:rsidRPr="00D0651E" w:rsidRDefault="00D0651E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43" w:type="dxa"/>
              <w:right w:w="71" w:type="dxa"/>
            </w:tcMar>
          </w:tcPr>
          <w:p w14:paraId="3E687FAC" w14:textId="6903E0B5" w:rsidR="006C1B84" w:rsidRPr="00D0651E" w:rsidRDefault="00D0651E">
            <w:pPr>
              <w:pStyle w:val="17PRIL-tabl-tx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D0651E">
              <w:rPr>
                <w:rStyle w:val="propis"/>
                <w:rFonts w:asciiTheme="minorHAnsi" w:hAnsiTheme="minorHAnsi"/>
                <w:color w:val="auto"/>
              </w:rPr>
              <w:t>19</w:t>
            </w:r>
          </w:p>
        </w:tc>
      </w:tr>
    </w:tbl>
    <w:p w14:paraId="184EB43E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1E657F39" w14:textId="40327C1D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Представленная выше таблица позволяет увидеть, что 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>4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 xml:space="preserve"> обучающи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 xml:space="preserve">хся 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 xml:space="preserve">получили 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«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>незачет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 xml:space="preserve"> по требованию № 1 и один обучающийся получил 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«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>незачет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 xml:space="preserve"> по критерию №2, что влечет за собой 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«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>незачет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 xml:space="preserve"> за всю тренировочную работу.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br/>
      </w:r>
      <w:r w:rsidR="00D0651E">
        <w:rPr>
          <w:rStyle w:val="propis"/>
          <w:rFonts w:ascii="Times New Roman" w:hAnsi="Times New Roman" w:cs="Times New Roman"/>
          <w:sz w:val="24"/>
          <w:szCs w:val="24"/>
        </w:rPr>
        <w:t xml:space="preserve">Все остальные </w:t>
      </w:r>
      <w:r w:rsidR="000278D9">
        <w:rPr>
          <w:rStyle w:val="propis"/>
          <w:rFonts w:ascii="Times New Roman" w:hAnsi="Times New Roman" w:cs="Times New Roman"/>
          <w:sz w:val="24"/>
          <w:szCs w:val="24"/>
        </w:rPr>
        <w:t xml:space="preserve">обучающиеся 11 класса,  которые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присутствовали, получили «зачет» за тренировочную работу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36CE793C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lastRenderedPageBreak/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14:paraId="2A0DD03C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Обучающимся был предложен следующий комплект тем сочинений для проведения итогового сочинения, разработанный педагогами </w:t>
      </w:r>
      <w:r w:rsidR="00782F8C">
        <w:rPr>
          <w:rStyle w:val="propis"/>
          <w:rFonts w:ascii="Times New Roman" w:hAnsi="Times New Roman" w:cs="Times New Roman"/>
          <w:sz w:val="24"/>
          <w:szCs w:val="24"/>
        </w:rPr>
        <w:t>МОУ ИРМО «Усть-Кудинская СОШ»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6EFA54AD" w14:textId="77777777" w:rsidR="006C1B84" w:rsidRPr="00782F8C" w:rsidRDefault="006C1B84" w:rsidP="006C1B84">
      <w:pPr>
        <w:pStyle w:val="13NormDOC-txt"/>
        <w:spacing w:before="227"/>
        <w:rPr>
          <w:rFonts w:ascii="Times New Roman" w:hAnsi="Times New Roman" w:cs="Times New Roman"/>
          <w:sz w:val="24"/>
          <w:szCs w:val="24"/>
        </w:rPr>
      </w:pPr>
      <w:r w:rsidRPr="00782F8C">
        <w:rPr>
          <w:rStyle w:val="Italic"/>
          <w:rFonts w:ascii="Times New Roman" w:hAnsi="Times New Roman" w:cs="Times New Roman"/>
          <w:sz w:val="24"/>
          <w:szCs w:val="24"/>
        </w:rPr>
        <w:t xml:space="preserve">Таблица 2. Комплект тем итогового сочинения №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2842"/>
        <w:gridCol w:w="4764"/>
      </w:tblGrid>
      <w:tr w:rsidR="006C1B84" w:rsidRPr="00782F8C" w14:paraId="69A7114E" w14:textId="77777777" w:rsidTr="00782F8C">
        <w:trPr>
          <w:trHeight w:val="59"/>
          <w:tblHeader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148F6A9C" w14:textId="77777777" w:rsidR="006C1B84" w:rsidRPr="00782F8C" w:rsidRDefault="006C1B84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CF99C97" w14:textId="77777777" w:rsidR="006C1B84" w:rsidRPr="00782F8C" w:rsidRDefault="006C1B84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6EF9365A" w14:textId="77777777" w:rsidR="006C1B84" w:rsidRPr="00782F8C" w:rsidRDefault="006C1B84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C1B84" w:rsidRPr="00782F8C" w14:paraId="30346F72" w14:textId="77777777" w:rsidTr="00782F8C">
        <w:trPr>
          <w:trHeight w:val="59"/>
        </w:trPr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494FCBDB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в жизни человека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154C6754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2F24C208" w14:textId="63C55A6D" w:rsidR="006C1B84" w:rsidRPr="000278D9" w:rsidRDefault="000278D9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Какую жизненную цель можно назвать благородной?</w:t>
            </w:r>
          </w:p>
        </w:tc>
      </w:tr>
      <w:tr w:rsidR="006C1B84" w:rsidRPr="00782F8C" w14:paraId="2F6785E0" w14:textId="77777777" w:rsidTr="00782F8C">
        <w:trPr>
          <w:trHeight w:val="5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2747" w14:textId="77777777" w:rsidR="006C1B84" w:rsidRPr="00782F8C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4283B7D8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Познание человеком самого себя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5230A645" w14:textId="343B9BB5" w:rsidR="006C1B84" w:rsidRPr="000278D9" w:rsidRDefault="000278D9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Могут ли юношеские мечты повлиять на дальнейшую жизнь человека?</w:t>
            </w:r>
          </w:p>
        </w:tc>
      </w:tr>
      <w:tr w:rsidR="006C1B84" w:rsidRPr="000278D9" w14:paraId="71507F6B" w14:textId="77777777" w:rsidTr="00782F8C">
        <w:trPr>
          <w:trHeight w:val="59"/>
        </w:trPr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3187AFED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Семья, общество, Отечество в жизни человека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3D74F0DD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Семья, род; семейные ценности и традиции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4A4918FD" w14:textId="1DD17C8E" w:rsidR="006C1B84" w:rsidRPr="000278D9" w:rsidRDefault="000278D9">
            <w:pPr>
              <w:pStyle w:val="17PRIL-tabl-tx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Чем важен для современного человека опыт предыдущих поколений</w:t>
            </w:r>
          </w:p>
        </w:tc>
      </w:tr>
      <w:tr w:rsidR="006C1B84" w:rsidRPr="00782F8C" w14:paraId="0FE3396C" w14:textId="77777777" w:rsidTr="00782F8C">
        <w:trPr>
          <w:trHeight w:val="5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52016" w14:textId="77777777" w:rsidR="006C1B84" w:rsidRPr="000278D9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691CBB57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Родина, государство, гражданская позиция человека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0E4BE029" w14:textId="5393A1A4" w:rsidR="006C1B84" w:rsidRPr="000278D9" w:rsidRDefault="000278D9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Как становятся героями на войне?</w:t>
            </w:r>
            <w:r w:rsidR="006C1B84" w:rsidRPr="000278D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6C1B84" w:rsidRPr="00782F8C" w14:paraId="04AF546D" w14:textId="77777777" w:rsidTr="00782F8C">
        <w:trPr>
          <w:trHeight w:val="59"/>
        </w:trPr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1B1EA460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Природа и культура в жизни человека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0194BCF0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Искусство и человек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4220F04B" w14:textId="59B15BDB" w:rsidR="006C1B84" w:rsidRPr="000278D9" w:rsidRDefault="000278D9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Почему достижения прогресса, дающие человеку удобство и комфорт, могут быть опасны для человечества?</w:t>
            </w:r>
          </w:p>
        </w:tc>
      </w:tr>
      <w:tr w:rsidR="006C1B84" w:rsidRPr="00782F8C" w14:paraId="0B38E05E" w14:textId="77777777" w:rsidTr="00782F8C">
        <w:trPr>
          <w:trHeight w:val="5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69D1B" w14:textId="77777777" w:rsidR="006C1B84" w:rsidRPr="00782F8C" w:rsidRDefault="006C1B8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110607E7" w14:textId="77777777" w:rsidR="006C1B84" w:rsidRPr="00782F8C" w:rsidRDefault="006C1B84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71" w:type="dxa"/>
              <w:right w:w="71" w:type="dxa"/>
            </w:tcMar>
          </w:tcPr>
          <w:p w14:paraId="2F69DC65" w14:textId="61D8C420" w:rsidR="006C1B84" w:rsidRPr="000278D9" w:rsidRDefault="000278D9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Реальное и виртуальное общение: в чем преимущества каждого из них</w:t>
            </w:r>
          </w:p>
        </w:tc>
      </w:tr>
    </w:tbl>
    <w:p w14:paraId="2004292D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5AAC7192" w14:textId="77777777" w:rsidR="006C1B84" w:rsidRPr="00782F8C" w:rsidRDefault="006C1B84" w:rsidP="006C1B84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782F8C">
        <w:rPr>
          <w:rStyle w:val="Italic"/>
          <w:rFonts w:ascii="Times New Roman" w:hAnsi="Times New Roman" w:cs="Times New Roman"/>
          <w:sz w:val="24"/>
          <w:szCs w:val="24"/>
        </w:rPr>
        <w:t>Таблица 3. Выбор тем итогового сочинения вы</w:t>
      </w:r>
      <w:r w:rsidRPr="00782F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E682BED" wp14:editId="0D69F8AB">
                <wp:simplePos x="0" y="0"/>
                <wp:positionH relativeFrom="margi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9525" t="5080" r="5715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54E3" w14:textId="77777777" w:rsidR="006C1B84" w:rsidRDefault="006C1B84" w:rsidP="006C1B84">
                            <w:pPr>
                              <w:pStyle w:val="13NormDOC-lst-form"/>
                            </w:pPr>
                            <w:r>
                              <w:t>С. 2 из 6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82BED" id="Text Box 7" o:spid="_x0000_s1027" type="#_x0000_t202" style="position:absolute;left:0;text-align:left;margin-left:537.45pt;margin-top:784.05pt;width:85.05pt;height:14.2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" o:allowincell="f">
                <v:textbox>
                  <w:txbxContent>
                    <w:p w14:paraId="521054E3" w14:textId="77777777" w:rsidR="006C1B84" w:rsidRDefault="006C1B84" w:rsidP="006C1B84">
                      <w:pPr>
                        <w:pStyle w:val="13NormDOC-lst-form"/>
                      </w:pPr>
                      <w:r>
                        <w:t>С. 2 из 6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82F8C">
        <w:rPr>
          <w:rStyle w:val="Italic"/>
          <w:rFonts w:ascii="Times New Roman" w:hAnsi="Times New Roman" w:cs="Times New Roman"/>
          <w:sz w:val="24"/>
          <w:szCs w:val="24"/>
        </w:rPr>
        <w:t xml:space="preserve">пускниками 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1"/>
        <w:gridCol w:w="2519"/>
      </w:tblGrid>
      <w:tr w:rsidR="006C1B84" w:rsidRPr="00782F8C" w14:paraId="4CB49E1C" w14:textId="77777777" w:rsidTr="00782F8C">
        <w:trPr>
          <w:trHeight w:val="56"/>
          <w:tblHeader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248DE028" w14:textId="77777777" w:rsidR="006C1B84" w:rsidRPr="00782F8C" w:rsidRDefault="006C1B84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71DD2A81" w14:textId="77777777" w:rsidR="006C1B84" w:rsidRPr="00782F8C" w:rsidRDefault="006C1B84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C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которые выбрали тему</w:t>
            </w:r>
          </w:p>
        </w:tc>
      </w:tr>
      <w:tr w:rsidR="000278D9" w:rsidRPr="00782F8C" w14:paraId="5F0853E2" w14:textId="77777777" w:rsidTr="00782F8C">
        <w:trPr>
          <w:trHeight w:val="56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8226CC4" w14:textId="4D695F95" w:rsidR="000278D9" w:rsidRPr="00782F8C" w:rsidRDefault="000278D9" w:rsidP="000278D9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Hlk151189631"/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Какую жизненную цель можно назвать благородной?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BB377D0" w14:textId="35B54629" w:rsidR="000278D9" w:rsidRPr="00913838" w:rsidRDefault="000278D9" w:rsidP="000278D9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3838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13838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bookmarkEnd w:id="1"/>
      <w:tr w:rsidR="006C1B84" w:rsidRPr="00782F8C" w14:paraId="5453D439" w14:textId="77777777" w:rsidTr="00782F8C">
        <w:trPr>
          <w:trHeight w:val="56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D86DF8A" w14:textId="28BA0BE8" w:rsidR="006C1B84" w:rsidRPr="00782F8C" w:rsidRDefault="000278D9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Могут ли юношеские мечты повлиять на дальнейшую жизнь человека?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A3A9431" w14:textId="77777777" w:rsidR="006C1B84" w:rsidRPr="00913838" w:rsidRDefault="006C1B84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3838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C1B84" w:rsidRPr="00782F8C" w14:paraId="7AF16D5E" w14:textId="77777777" w:rsidTr="00782F8C">
        <w:trPr>
          <w:trHeight w:val="56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F015FEE" w14:textId="6F79E7F8" w:rsidR="006C1B84" w:rsidRPr="00782F8C" w:rsidRDefault="000278D9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Чем важен для современного человека опыт предыдущих поколений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2CA0367" w14:textId="63620C42" w:rsidR="006C1B84" w:rsidRPr="00913838" w:rsidRDefault="00913838">
            <w:pPr>
              <w:pStyle w:val="17PRIL-tabl-tx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0</w:t>
            </w:r>
          </w:p>
        </w:tc>
      </w:tr>
      <w:tr w:rsidR="000278D9" w:rsidRPr="00782F8C" w14:paraId="7FAB603E" w14:textId="77777777" w:rsidTr="00782F8C">
        <w:trPr>
          <w:trHeight w:val="56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AFD9F05" w14:textId="5409F942" w:rsidR="000278D9" w:rsidRPr="00782F8C" w:rsidRDefault="000278D9" w:rsidP="000278D9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Как становятся героями на войне?</w:t>
            </w:r>
            <w:r w:rsidRPr="000278D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ECA3DA3" w14:textId="7BD34F0A" w:rsidR="000278D9" w:rsidRPr="00913838" w:rsidRDefault="00913838" w:rsidP="000278D9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3838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0278D9" w:rsidRPr="00782F8C" w14:paraId="0FB8210A" w14:textId="77777777" w:rsidTr="00782F8C">
        <w:trPr>
          <w:trHeight w:val="56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C98160B" w14:textId="1ECB2674" w:rsidR="000278D9" w:rsidRPr="00782F8C" w:rsidRDefault="000278D9" w:rsidP="000278D9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Почему достижения прогресса, дающие человеку удобство и комфорт, могут быть опасны для человечества?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1929703" w14:textId="6333B608" w:rsidR="000278D9" w:rsidRPr="00913838" w:rsidRDefault="00913838" w:rsidP="000278D9">
            <w:pPr>
              <w:pStyle w:val="17PRIL-tabl-tx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1</w:t>
            </w:r>
          </w:p>
        </w:tc>
      </w:tr>
      <w:tr w:rsidR="000278D9" w:rsidRPr="00782F8C" w14:paraId="65B52098" w14:textId="77777777" w:rsidTr="00782F8C">
        <w:trPr>
          <w:trHeight w:val="56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5D83308" w14:textId="198ADB5E" w:rsidR="000278D9" w:rsidRPr="00782F8C" w:rsidRDefault="000278D9" w:rsidP="000278D9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8D9">
              <w:rPr>
                <w:rStyle w:val="propis"/>
                <w:rFonts w:ascii="Times New Roman" w:hAnsi="Times New Roman" w:cs="Times New Roman"/>
                <w:color w:val="auto"/>
                <w:sz w:val="24"/>
                <w:szCs w:val="24"/>
              </w:rPr>
              <w:t>Реальное и виртуальное общение: в чем преимущества каждого из них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22A8ECC" w14:textId="2AEBC10E" w:rsidR="000278D9" w:rsidRPr="00913838" w:rsidRDefault="00913838" w:rsidP="000278D9">
            <w:pPr>
              <w:pStyle w:val="17PRIL-tabl-tx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1</w:t>
            </w:r>
          </w:p>
        </w:tc>
      </w:tr>
    </w:tbl>
    <w:p w14:paraId="70B0440D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352FA8F3" w14:textId="471C9D90" w:rsidR="006C1B84" w:rsidRPr="00913838" w:rsidRDefault="006C1B84" w:rsidP="00913838">
      <w:pPr>
        <w:pStyle w:val="17PRIL-tabl-t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Из таблицы видно, что самой востребованной была тема </w:t>
      </w:r>
      <w:r w:rsidR="00913838">
        <w:rPr>
          <w:rFonts w:ascii="Times New Roman" w:hAnsi="Times New Roman" w:cs="Times New Roman"/>
          <w:sz w:val="24"/>
          <w:szCs w:val="24"/>
        </w:rPr>
        <w:t>«</w:t>
      </w:r>
      <w:r w:rsidR="00913838" w:rsidRPr="000278D9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Какую жизненную цель можно назвать </w:t>
      </w:r>
      <w:proofErr w:type="gramStart"/>
      <w:r w:rsidR="00913838" w:rsidRPr="000278D9">
        <w:rPr>
          <w:rStyle w:val="propis"/>
          <w:rFonts w:ascii="Times New Roman" w:hAnsi="Times New Roman" w:cs="Times New Roman"/>
          <w:color w:val="auto"/>
          <w:sz w:val="24"/>
          <w:szCs w:val="24"/>
        </w:rPr>
        <w:t>благородной?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F8C">
        <w:rPr>
          <w:rFonts w:ascii="Times New Roman" w:hAnsi="Times New Roman" w:cs="Times New Roman"/>
          <w:sz w:val="24"/>
          <w:szCs w:val="24"/>
        </w:rPr>
        <w:t xml:space="preserve"> Ее выбрали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1</w:t>
      </w:r>
      <w:r w:rsidR="00913838">
        <w:rPr>
          <w:rStyle w:val="propis"/>
          <w:rFonts w:ascii="Times New Roman" w:hAnsi="Times New Roman" w:cs="Times New Roman"/>
          <w:sz w:val="24"/>
          <w:szCs w:val="24"/>
        </w:rPr>
        <w:t>1</w:t>
      </w:r>
      <w:r w:rsidRPr="00782F8C">
        <w:rPr>
          <w:rFonts w:ascii="Times New Roman" w:hAnsi="Times New Roman" w:cs="Times New Roman"/>
          <w:sz w:val="24"/>
          <w:szCs w:val="24"/>
        </w:rPr>
        <w:t xml:space="preserve"> обучающихся. Самой непопулярной оказалась тема </w:t>
      </w:r>
      <w:r w:rsidR="00913838">
        <w:rPr>
          <w:rFonts w:ascii="Times New Roman" w:hAnsi="Times New Roman" w:cs="Times New Roman"/>
          <w:sz w:val="24"/>
          <w:szCs w:val="24"/>
        </w:rPr>
        <w:t>«</w:t>
      </w:r>
      <w:r w:rsidR="00913838" w:rsidRPr="000278D9">
        <w:rPr>
          <w:rStyle w:val="propis"/>
          <w:rFonts w:ascii="Times New Roman" w:hAnsi="Times New Roman" w:cs="Times New Roman"/>
          <w:color w:val="auto"/>
          <w:sz w:val="24"/>
          <w:szCs w:val="24"/>
        </w:rPr>
        <w:t>Чем важен для современного человека опыт предыдущих поколений</w:t>
      </w:r>
      <w:r w:rsid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»</w:t>
      </w:r>
      <w:r w:rsidRPr="00782F8C">
        <w:rPr>
          <w:rFonts w:ascii="Times New Roman" w:hAnsi="Times New Roman" w:cs="Times New Roman"/>
          <w:sz w:val="24"/>
          <w:szCs w:val="24"/>
        </w:rPr>
        <w:t xml:space="preserve">,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эту тему не выбрал никто</w:t>
      </w:r>
      <w:r w:rsidRPr="00782F8C">
        <w:rPr>
          <w:rFonts w:ascii="Times New Roman" w:hAnsi="Times New Roman" w:cs="Times New Roman"/>
          <w:sz w:val="24"/>
          <w:szCs w:val="24"/>
        </w:rPr>
        <w:t>. 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14:paraId="0071406F" w14:textId="77777777" w:rsidR="006C1B84" w:rsidRPr="00782F8C" w:rsidRDefault="006C1B84" w:rsidP="006C1B84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АНАЛИЗ СОЧИНЕНИЙ ПО КРИТЕРИЮ 1</w:t>
      </w:r>
      <w:r w:rsidRPr="00782F8C">
        <w:rPr>
          <w:rFonts w:ascii="Times New Roman" w:hAnsi="Times New Roman" w:cs="Times New Roman"/>
          <w:sz w:val="24"/>
          <w:szCs w:val="24"/>
        </w:rPr>
        <w:br/>
        <w:t>«СООТВЕТСТВИЕ ТЕМЕ»</w:t>
      </w:r>
    </w:p>
    <w:p w14:paraId="13C180C0" w14:textId="77777777" w:rsidR="006C1B84" w:rsidRPr="00913838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913838">
        <w:rPr>
          <w:rFonts w:ascii="Times New Roman" w:hAnsi="Times New Roman" w:cs="Times New Roman"/>
          <w:color w:val="auto"/>
          <w:sz w:val="24"/>
          <w:szCs w:val="24"/>
        </w:rPr>
        <w:t>Критерий 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аргументированно раскрыть.</w:t>
      </w:r>
    </w:p>
    <w:p w14:paraId="0174EF7E" w14:textId="639673B4" w:rsidR="006C1B84" w:rsidRPr="00913838" w:rsidRDefault="006C1B84" w:rsidP="006C1B84">
      <w:pPr>
        <w:pStyle w:val="13NormDOC-txt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С этой задачей справились </w:t>
      </w:r>
      <w:r w:rsidR="00913838" w:rsidRPr="00913838">
        <w:rPr>
          <w:rStyle w:val="propis"/>
          <w:rFonts w:ascii="Times New Roman" w:hAnsi="Times New Roman" w:cs="Times New Roman"/>
          <w:color w:val="auto"/>
          <w:spacing w:val="1"/>
          <w:sz w:val="24"/>
          <w:szCs w:val="24"/>
        </w:rPr>
        <w:t>20</w:t>
      </w:r>
      <w:r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обучающиеся на </w:t>
      </w:r>
      <w:r w:rsidRPr="00913838">
        <w:rPr>
          <w:rStyle w:val="propis"/>
          <w:rFonts w:ascii="Times New Roman" w:hAnsi="Times New Roman" w:cs="Times New Roman"/>
          <w:color w:val="auto"/>
          <w:spacing w:val="1"/>
          <w:sz w:val="24"/>
          <w:szCs w:val="24"/>
        </w:rPr>
        <w:t>100</w:t>
      </w:r>
      <w:r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процентов</w:t>
      </w:r>
      <w:r w:rsidR="00913838"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, 1 обучающийся получил </w:t>
      </w:r>
      <w:r w:rsidR="00960B72">
        <w:rPr>
          <w:rFonts w:ascii="Times New Roman" w:hAnsi="Times New Roman" w:cs="Times New Roman"/>
          <w:color w:val="auto"/>
          <w:spacing w:val="1"/>
          <w:sz w:val="24"/>
          <w:szCs w:val="24"/>
        </w:rPr>
        <w:t>«</w:t>
      </w:r>
      <w:r w:rsidR="00913838"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>незачет</w:t>
      </w:r>
      <w:r w:rsidR="00960B72">
        <w:rPr>
          <w:rFonts w:ascii="Times New Roman" w:hAnsi="Times New Roman" w:cs="Times New Roman"/>
          <w:color w:val="auto"/>
          <w:spacing w:val="1"/>
          <w:sz w:val="24"/>
          <w:szCs w:val="24"/>
        </w:rPr>
        <w:t>»</w:t>
      </w:r>
      <w:r w:rsidR="00913838"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, так как в его работе наблюдалось несоответствие теме. </w:t>
      </w:r>
      <w:r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Выпускники </w:t>
      </w:r>
      <w:r w:rsidRPr="00913838">
        <w:rPr>
          <w:rStyle w:val="propis"/>
          <w:rFonts w:ascii="Times New Roman" w:hAnsi="Times New Roman" w:cs="Times New Roman"/>
          <w:color w:val="auto"/>
          <w:spacing w:val="1"/>
          <w:sz w:val="24"/>
          <w:szCs w:val="24"/>
        </w:rPr>
        <w:t>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  <w:r w:rsidRPr="00913838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</w:p>
    <w:p w14:paraId="7E14540D" w14:textId="77777777" w:rsidR="006C1B84" w:rsidRPr="00782F8C" w:rsidRDefault="006C1B84" w:rsidP="006C1B84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АНАЛИЗ СОЧИНЕНИЙ ПО КРИТЕРИЮ 2 «АРГУМЕНТАЦИЯ. </w:t>
      </w:r>
      <w:r w:rsidRPr="00782F8C">
        <w:rPr>
          <w:rFonts w:ascii="Times New Roman" w:hAnsi="Times New Roman" w:cs="Times New Roman"/>
          <w:sz w:val="24"/>
          <w:szCs w:val="24"/>
        </w:rPr>
        <w:br/>
        <w:t>ПРИВЛЕЧЕНИЕ ЛИТЕРАТУРНОГО МАТЕРИАЛА»</w:t>
      </w:r>
    </w:p>
    <w:p w14:paraId="6CE983C6" w14:textId="77777777" w:rsidR="006C1B84" w:rsidRPr="00913838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Анализ представленных работ показал, что </w:t>
      </w:r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все</w:t>
      </w: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 учащиеся построили свои </w:t>
      </w:r>
      <w:r w:rsidRPr="00913838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5757C3B" wp14:editId="772BC18A">
                <wp:simplePos x="0" y="0"/>
                <wp:positionH relativeFrom="colum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12700" t="8890" r="12065" b="1079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7113" w14:textId="77777777" w:rsidR="006C1B84" w:rsidRDefault="006C1B84" w:rsidP="006C1B84">
                            <w:pPr>
                              <w:pStyle w:val="13NormDOC-lst-form"/>
                            </w:pPr>
                            <w:r>
                              <w:t>С. 3 из 6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57C3B" id="Text Box 8" o:spid="_x0000_s1028" type="#_x0000_t202" style="position:absolute;left:0;text-align:left;margin-left:537.45pt;margin-top:784.05pt;width:85.05pt;height:14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" o:allowincell="f">
                <v:textbox>
                  <w:txbxContent>
                    <w:p w14:paraId="1CA37113" w14:textId="77777777" w:rsidR="006C1B84" w:rsidRDefault="006C1B84" w:rsidP="006C1B84">
                      <w:pPr>
                        <w:pStyle w:val="13NormDOC-lst-form"/>
                      </w:pPr>
                      <w:r>
                        <w:t>С. 3 из 6</w:t>
                      </w:r>
                      <w:r>
                        <w:t>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рассуждения на основе литературного материала. </w:t>
      </w:r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Большинство из них</w:t>
      </w: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 привело в качестве доказательств не менее двух произведений.</w:t>
      </w:r>
    </w:p>
    <w:p w14:paraId="55713917" w14:textId="77777777" w:rsidR="006C1B84" w:rsidRPr="00913838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По критерию 2 «зачет» получили </w:t>
      </w:r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100</w:t>
      </w: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13838">
        <w:rPr>
          <w:rFonts w:ascii="Times New Roman" w:hAnsi="Times New Roman" w:cs="Times New Roman"/>
          <w:color w:val="auto"/>
          <w:sz w:val="24"/>
          <w:szCs w:val="24"/>
        </w:rPr>
        <w:t>процентов</w:t>
      </w:r>
      <w:proofErr w:type="gramEnd"/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11-х классов.</w:t>
      </w:r>
    </w:p>
    <w:p w14:paraId="73A8126D" w14:textId="77777777" w:rsidR="006C1B84" w:rsidRPr="00782F8C" w:rsidRDefault="006C1B84" w:rsidP="006C1B84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АНАЛИЗ СОЧИНЕНИЙ ПО КРИТЕРИЮ 3 </w:t>
      </w:r>
      <w:r w:rsidRPr="00782F8C">
        <w:rPr>
          <w:rFonts w:ascii="Times New Roman" w:hAnsi="Times New Roman" w:cs="Times New Roman"/>
          <w:sz w:val="24"/>
          <w:szCs w:val="24"/>
        </w:rPr>
        <w:br/>
        <w:t>«КОМПОЗИЦИЯ И ЛОГИКА РАССУЖДЕНИЯ»</w:t>
      </w:r>
    </w:p>
    <w:p w14:paraId="11D7CF18" w14:textId="77777777" w:rsidR="006C1B84" w:rsidRPr="00913838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Умение логично выстраивать рассуждение на предложенную тему, выдерживать композиционное единство сочинения-рассуждения смогла продемонстрировать </w:t>
      </w:r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большая часть</w:t>
      </w: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 выпускников. Грубых логических ошибок, мешающих пониманию смысла высказывания, в работах участников сочинения </w:t>
      </w:r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не отмечено</w:t>
      </w: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. Работы учащихся </w:t>
      </w:r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отличаются целостностью, стройностью композиции: вступление, </w:t>
      </w:r>
      <w:proofErr w:type="spellStart"/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тезисно</w:t>
      </w:r>
      <w:proofErr w:type="spellEnd"/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-доказательная часть, заключение тесно связаны между собой.</w:t>
      </w:r>
    </w:p>
    <w:p w14:paraId="1F3089FD" w14:textId="0B8B0399" w:rsidR="006C1B84" w:rsidRPr="00913838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913838">
        <w:rPr>
          <w:rFonts w:ascii="Times New Roman" w:hAnsi="Times New Roman" w:cs="Times New Roman"/>
          <w:color w:val="auto"/>
          <w:sz w:val="24"/>
          <w:szCs w:val="24"/>
        </w:rPr>
        <w:t xml:space="preserve">По критерию 3 «зачет» получили </w:t>
      </w:r>
      <w:r w:rsidR="00913838"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>95</w:t>
      </w:r>
      <w:r w:rsidRPr="00913838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3838">
        <w:rPr>
          <w:rFonts w:ascii="Times New Roman" w:hAnsi="Times New Roman" w:cs="Times New Roman"/>
          <w:color w:val="auto"/>
          <w:sz w:val="24"/>
          <w:szCs w:val="24"/>
        </w:rPr>
        <w:t>процентов выпускников.</w:t>
      </w:r>
    </w:p>
    <w:p w14:paraId="242A6037" w14:textId="77777777" w:rsidR="006C1B84" w:rsidRPr="00782F8C" w:rsidRDefault="006C1B84" w:rsidP="006C1B84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АНАЛИЗ СОЧИНЕНИЙ ПО КРИТЕРИЮ 4 «КАЧЕСТВО ПИСЬМЕННОЙ РЕЧИ»</w:t>
      </w:r>
    </w:p>
    <w:p w14:paraId="08B9E564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>Подавляющее большинство учащихся владеет навыком построения сочинения-рассуждения, не допускает ошибок в композиции и логике высказывания, умеет грамотно использовать литературоведческие термины в соответствии с коммуникативным замыслом высказывания.</w:t>
      </w:r>
    </w:p>
    <w:p w14:paraId="5EA1E4C6" w14:textId="0684BD1D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«Зачет» по данному критерию получили </w:t>
      </w: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9</w:t>
      </w:r>
      <w:r w:rsidR="00913838"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0</w:t>
      </w: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>процента обучающихся 11-х классов.</w:t>
      </w:r>
    </w:p>
    <w:p w14:paraId="03D269A8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К недостаткам по данному критерию можно отнести следующие: </w:t>
      </w: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отдельные работы демонстрируют примитивность письменной речи, однообразие синтаксических конструкций, низкий уровень речевой грамотности, неточность изложения фактического материала.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Наиболее частые речевые ошибки:</w:t>
      </w:r>
    </w:p>
    <w:p w14:paraId="3A2C10D2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неудачное словоупотребление;</w:t>
      </w:r>
    </w:p>
    <w:p w14:paraId="478E2A5F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употребление слов в несвойственных им значениях;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3FC4F6F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плеоназм;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18035C1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lastRenderedPageBreak/>
        <w:t>тавтология;</w:t>
      </w:r>
    </w:p>
    <w:p w14:paraId="5E9B248C" w14:textId="77777777" w:rsidR="006C1B84" w:rsidRPr="0086065B" w:rsidRDefault="006C1B84" w:rsidP="006C1B84">
      <w:pPr>
        <w:pStyle w:val="13NormDOC-bul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лексическая избыточность (неоправданное усложнение фраз).</w:t>
      </w:r>
    </w:p>
    <w:p w14:paraId="00D5FD62" w14:textId="77777777" w:rsidR="006C1B84" w:rsidRPr="00782F8C" w:rsidRDefault="006C1B84" w:rsidP="006C1B84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 АНАЛИЗ СОЧИНЕНИЙ ПО КРИТЕРИЮ 5 «ГРАМОТНОСТЬ»</w:t>
      </w:r>
    </w:p>
    <w:p w14:paraId="2C664902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Экспертами комиссии отмечен </w:t>
      </w: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низкий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уровень грамотности в ряде работ.</w:t>
      </w:r>
    </w:p>
    <w:p w14:paraId="6B0B923D" w14:textId="7E5857FF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Получили «незачет» (то есть допустили более пяти ошибок на 100 слов) по данному критерию </w:t>
      </w:r>
      <w:r w:rsidR="0086065B"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четыре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человека (</w:t>
      </w:r>
      <w:r w:rsidR="0086065B"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19</w:t>
      </w: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>от общего количества участников итогового сочинения).</w:t>
      </w:r>
    </w:p>
    <w:p w14:paraId="35F62290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>Типичные орфографические ошибки, допущенные учащимися:</w:t>
      </w:r>
    </w:p>
    <w:p w14:paraId="3E98BBDD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«не» с разными частями речи;</w:t>
      </w:r>
    </w:p>
    <w:p w14:paraId="046BE70E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ошибки в написании производных союзов;</w:t>
      </w:r>
    </w:p>
    <w:p w14:paraId="3A8BA86D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нарушение согласования и управления;</w:t>
      </w:r>
    </w:p>
    <w:p w14:paraId="1AC93B1C" w14:textId="77777777" w:rsidR="006C1B84" w:rsidRPr="0086065B" w:rsidRDefault="006C1B84" w:rsidP="006C1B84">
      <w:pPr>
        <w:pStyle w:val="13NormDOC-bul"/>
        <w:rPr>
          <w:rStyle w:val="propis"/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ошибки в построении предложения с однородными членами, с деепричастными и причастными оборотами;</w:t>
      </w:r>
    </w:p>
    <w:p w14:paraId="34ED6F06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написание усилительной частицы «ни».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C90875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>Типичные пунктуационные ошибки, допущенные учащ</w:t>
      </w:r>
      <w:r w:rsidRPr="0086065B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4ACD0BA" wp14:editId="54D06AAD">
                <wp:simplePos x="0" y="0"/>
                <wp:positionH relativeFrom="margi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9525" t="5080" r="5715" b="508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1A71" w14:textId="77777777" w:rsidR="006C1B84" w:rsidRDefault="006C1B84" w:rsidP="006C1B84">
                            <w:pPr>
                              <w:pStyle w:val="13NormDOC-lst-form"/>
                            </w:pPr>
                            <w:r>
                              <w:t>С. 4 из 6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CD0BA" id="Text Box 9" o:spid="_x0000_s1029" type="#_x0000_t202" style="position:absolute;left:0;text-align:left;margin-left:537.45pt;margin-top:784.05pt;width:85.05pt;height:14.2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" o:allowincell="f">
                <v:textbox>
                  <w:txbxContent>
                    <w:p w14:paraId="36271A71" w14:textId="77777777" w:rsidR="006C1B84" w:rsidRDefault="006C1B84" w:rsidP="006C1B84">
                      <w:pPr>
                        <w:pStyle w:val="13NormDOC-lst-form"/>
                      </w:pPr>
                      <w:r>
                        <w:t>С. 4 из 6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имися: </w:t>
      </w: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наиболее частые ошибки связаны с темами «Пунктуация в предложениях с вводными конструкциями, с однородными членами», «Пунктуация в предложениях с обособленными второстепенными членами», «Пунктуация в сложных предложениях, состоящих из нескольких частей».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2562ABA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>Типичные грамматические ошибки, допущенные учащимися:</w:t>
      </w:r>
    </w:p>
    <w:p w14:paraId="5EB1DA37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нарушение согласования и управления;</w:t>
      </w:r>
    </w:p>
    <w:p w14:paraId="680D561B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ошибки в построении предложения с однородными членами, с деепричастными и причастными оборотами;</w:t>
      </w:r>
    </w:p>
    <w:p w14:paraId="62AD39C0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нарушение границ предложения;</w:t>
      </w:r>
    </w:p>
    <w:p w14:paraId="2A8D62D4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неоправданный пропуск подлежащего;</w:t>
      </w:r>
    </w:p>
    <w:p w14:paraId="0D151DF5" w14:textId="77777777" w:rsidR="006C1B84" w:rsidRPr="0086065B" w:rsidRDefault="006C1B84" w:rsidP="006C1B84">
      <w:pPr>
        <w:pStyle w:val="13NormDOC-bul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объединение синтаксической связью разнотипных синтаксических единиц.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2B09A8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 xml:space="preserve">В отдельную категорию выделяются графические ошибки, то есть различные описки, вызванные невнимательностью пишущего или поспешностью написания. Например, неправильное написание, искажающее звуковой облик слова </w:t>
      </w:r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(«</w:t>
      </w:r>
      <w:proofErr w:type="spellStart"/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рапотает</w:t>
      </w:r>
      <w:proofErr w:type="spellEnd"/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» вместо «работает», «</w:t>
      </w:r>
      <w:proofErr w:type="spellStart"/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мемля</w:t>
      </w:r>
      <w:proofErr w:type="spellEnd"/>
      <w:r w:rsidRPr="0086065B">
        <w:rPr>
          <w:rStyle w:val="propis"/>
          <w:rFonts w:ascii="Times New Roman" w:hAnsi="Times New Roman" w:cs="Times New Roman"/>
          <w:color w:val="auto"/>
          <w:sz w:val="24"/>
          <w:szCs w:val="24"/>
        </w:rPr>
        <w:t>» вместо «земля»</w:t>
      </w:r>
      <w:r w:rsidRPr="0086065B">
        <w:rPr>
          <w:rFonts w:ascii="Times New Roman" w:hAnsi="Times New Roman" w:cs="Times New Roman"/>
          <w:color w:val="auto"/>
          <w:sz w:val="24"/>
          <w:szCs w:val="24"/>
        </w:rPr>
        <w:t>). Эти ошибки связаны с графикой, то есть средствами письменности данного языка, фиксирующими отношения между буквами на письме и звуками устной речи. К графическим средствам, помимо букв, относятся различные приемы сокращения слов, использование пробелов между словами, различные подчеркивания и шрифтовые выделения.</w:t>
      </w:r>
    </w:p>
    <w:p w14:paraId="541E6113" w14:textId="77777777" w:rsidR="006C1B84" w:rsidRPr="0086065B" w:rsidRDefault="006C1B84" w:rsidP="006C1B84">
      <w:pPr>
        <w:pStyle w:val="13NormDOC-txt"/>
        <w:rPr>
          <w:rFonts w:ascii="Times New Roman" w:hAnsi="Times New Roman" w:cs="Times New Roman"/>
          <w:color w:val="auto"/>
          <w:sz w:val="24"/>
          <w:szCs w:val="24"/>
        </w:rPr>
      </w:pPr>
      <w:r w:rsidRPr="0086065B">
        <w:rPr>
          <w:rFonts w:ascii="Times New Roman" w:hAnsi="Times New Roman" w:cs="Times New Roman"/>
          <w:color w:val="auto"/>
          <w:sz w:val="24"/>
          <w:szCs w:val="24"/>
        </w:rPr>
        <w:t>Одиночные графические ошибки не учитываются при проверке, но если таких ошибок больше пяти на 100 слов, то работу следует признать неграмотной.</w:t>
      </w:r>
    </w:p>
    <w:p w14:paraId="2C7EF73C" w14:textId="77777777" w:rsidR="006C1B84" w:rsidRPr="00782F8C" w:rsidRDefault="006C1B84" w:rsidP="006C1B84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ВЫВОДЫ</w:t>
      </w:r>
    </w:p>
    <w:p w14:paraId="1DDF90C4" w14:textId="1F9ED4BD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В написании тренировочного итогового сочинения по русскому языку участвовали </w:t>
      </w:r>
      <w:r w:rsidR="00A75087">
        <w:rPr>
          <w:rStyle w:val="propis"/>
          <w:rFonts w:ascii="Times New Roman" w:hAnsi="Times New Roman" w:cs="Times New Roman"/>
          <w:sz w:val="24"/>
          <w:szCs w:val="24"/>
        </w:rPr>
        <w:t>21</w:t>
      </w:r>
      <w:r w:rsidRPr="00782F8C">
        <w:rPr>
          <w:rFonts w:ascii="Times New Roman" w:hAnsi="Times New Roman" w:cs="Times New Roman"/>
          <w:sz w:val="24"/>
          <w:szCs w:val="24"/>
        </w:rPr>
        <w:t xml:space="preserve"> обучающихся 11-х классов, что составило </w:t>
      </w:r>
      <w:r w:rsidR="00A75087">
        <w:rPr>
          <w:rStyle w:val="propis"/>
          <w:rFonts w:ascii="Times New Roman" w:hAnsi="Times New Roman" w:cs="Times New Roman"/>
          <w:sz w:val="24"/>
          <w:szCs w:val="24"/>
        </w:rPr>
        <w:t>10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0</w:t>
      </w:r>
      <w:r w:rsidRPr="00782F8C">
        <w:rPr>
          <w:rFonts w:ascii="Times New Roman" w:hAnsi="Times New Roman" w:cs="Times New Roman"/>
          <w:sz w:val="24"/>
          <w:szCs w:val="24"/>
        </w:rPr>
        <w:t xml:space="preserve"> процентов от общего количества выпускников. 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16</w:t>
      </w:r>
      <w:r w:rsidRPr="00782F8C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справились</w:t>
      </w:r>
      <w:r w:rsidRPr="00782F8C">
        <w:rPr>
          <w:rFonts w:ascii="Times New Roman" w:hAnsi="Times New Roman" w:cs="Times New Roman"/>
          <w:sz w:val="24"/>
          <w:szCs w:val="24"/>
        </w:rPr>
        <w:t xml:space="preserve"> с тренировочной работой и получили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«зачет»</w:t>
      </w:r>
      <w:r w:rsidRPr="00782F8C">
        <w:rPr>
          <w:rFonts w:ascii="Times New Roman" w:hAnsi="Times New Roman" w:cs="Times New Roman"/>
          <w:sz w:val="24"/>
          <w:szCs w:val="24"/>
        </w:rPr>
        <w:t xml:space="preserve">, 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>4</w:t>
      </w:r>
      <w:r w:rsidR="0086065B" w:rsidRPr="00782F8C">
        <w:rPr>
          <w:rStyle w:val="propis"/>
          <w:rFonts w:ascii="Times New Roman" w:hAnsi="Times New Roman" w:cs="Times New Roman"/>
          <w:sz w:val="24"/>
          <w:szCs w:val="24"/>
        </w:rPr>
        <w:t xml:space="preserve"> обучающи</w:t>
      </w:r>
      <w:r w:rsidR="0086065B">
        <w:rPr>
          <w:rStyle w:val="propis"/>
          <w:rFonts w:ascii="Times New Roman" w:hAnsi="Times New Roman" w:cs="Times New Roman"/>
          <w:sz w:val="24"/>
          <w:szCs w:val="24"/>
        </w:rPr>
        <w:t xml:space="preserve">хся получили «незачет» по требованию № 1 и один обучающийся получил «незачет» по критерию №2, что влечет за собой «незачет» за всю тренировочную работу, </w:t>
      </w:r>
      <w:r w:rsidRPr="00782F8C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 w:rsidR="0086065B">
        <w:rPr>
          <w:rFonts w:ascii="Times New Roman" w:hAnsi="Times New Roman" w:cs="Times New Roman"/>
          <w:sz w:val="24"/>
          <w:szCs w:val="24"/>
        </w:rPr>
        <w:t xml:space="preserve">невысоком </w:t>
      </w:r>
      <w:r w:rsidRPr="00782F8C">
        <w:rPr>
          <w:rFonts w:ascii="Times New Roman" w:hAnsi="Times New Roman" w:cs="Times New Roman"/>
          <w:sz w:val="24"/>
          <w:szCs w:val="24"/>
        </w:rPr>
        <w:t>уровне готовности к итоговому сочинению.</w:t>
      </w:r>
    </w:p>
    <w:p w14:paraId="24C16C1F" w14:textId="77777777" w:rsidR="006C1B84" w:rsidRPr="00782F8C" w:rsidRDefault="006C1B84" w:rsidP="006C1B84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2B5DAE97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1. Администрации </w:t>
      </w:r>
      <w:r w:rsidR="00A75087">
        <w:rPr>
          <w:rStyle w:val="propis"/>
          <w:rFonts w:ascii="Times New Roman" w:hAnsi="Times New Roman" w:cs="Times New Roman"/>
          <w:sz w:val="24"/>
          <w:szCs w:val="24"/>
        </w:rPr>
        <w:t>МОУ ИРМО «Усть-Кудинская СОШ»</w:t>
      </w:r>
      <w:r w:rsidRPr="00782F8C">
        <w:rPr>
          <w:rFonts w:ascii="Times New Roman" w:hAnsi="Times New Roman" w:cs="Times New Roman"/>
          <w:sz w:val="24"/>
          <w:szCs w:val="24"/>
        </w:rPr>
        <w:t>:</w:t>
      </w:r>
    </w:p>
    <w:p w14:paraId="43FF9BB7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lastRenderedPageBreak/>
        <w:t>1.1. Усилить контроль работы педагогов и обучающихся, ориентированной на качественный конечный результат по подготовке к ГИА.</w:t>
      </w:r>
    </w:p>
    <w:p w14:paraId="4005928C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постоянно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30D3E13F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1.2. Усилить </w:t>
      </w:r>
      <w:proofErr w:type="spellStart"/>
      <w:r w:rsidRPr="00782F8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82F8C">
        <w:rPr>
          <w:rFonts w:ascii="Times New Roman" w:hAnsi="Times New Roman" w:cs="Times New Roman"/>
          <w:sz w:val="24"/>
          <w:szCs w:val="24"/>
        </w:rPr>
        <w:t xml:space="preserve"> контроль работы по индивидуальным образовательным маршрутам с выпускниками с низкой мотивацией и выпускниками, способными к достижению максимального результата на ЕГЭ. </w:t>
      </w:r>
    </w:p>
    <w:p w14:paraId="4B75064D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постоянно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637F9EB3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1.3. Организовать методическую поддержку учителей русского языка и литературы в подготовке высокомотивированных выпускников.</w:t>
      </w:r>
    </w:p>
    <w:p w14:paraId="31F813FE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постоянно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1523BE62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1.4. Проанализировать на методических совещаниях причины допущенных ошибок, внести соответствующие коррективы в план подготовки обучающихся к ГИА.</w:t>
      </w:r>
    </w:p>
    <w:p w14:paraId="174B778B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23.11.2023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4535BCFA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1.5. Довести результаты тренировочного итогового сочинения до сведения родителей под подпись.</w:t>
      </w:r>
    </w:p>
    <w:p w14:paraId="399FA67A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="00A75087">
        <w:rPr>
          <w:rStyle w:val="propis"/>
          <w:rFonts w:ascii="Times New Roman" w:hAnsi="Times New Roman" w:cs="Times New Roman"/>
          <w:sz w:val="24"/>
          <w:szCs w:val="24"/>
        </w:rPr>
        <w:t>4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.11.2023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3CC26020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2. Учителям русского языка и литературы:</w:t>
      </w:r>
    </w:p>
    <w:p w14:paraId="07EE823F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2.1. Провести работу над типичными ошибками, которые допустил</w:t>
      </w:r>
      <w:r w:rsidRPr="00782F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A995965" wp14:editId="48075CC5">
                <wp:simplePos x="0" y="0"/>
                <wp:positionH relativeFrom="colum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12700" t="8890" r="12065" b="1079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C0428" w14:textId="77777777" w:rsidR="006C1B84" w:rsidRDefault="006C1B84" w:rsidP="006C1B84">
                            <w:pPr>
                              <w:pStyle w:val="13NormDOC-lst-form"/>
                            </w:pPr>
                            <w:r>
                              <w:t>С. 5 из 6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95965" id="Text Box 10" o:spid="_x0000_s1030" type="#_x0000_t202" style="position:absolute;left:0;text-align:left;margin-left:537.45pt;margin-top:784.05pt;width:85.05pt;height:14.2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" o:allowincell="f">
                <v:textbox>
                  <w:txbxContent>
                    <w:p w14:paraId="2A7C0428" w14:textId="77777777" w:rsidR="006C1B84" w:rsidRDefault="006C1B84" w:rsidP="006C1B84">
                      <w:pPr>
                        <w:pStyle w:val="13NormDOC-lst-form"/>
                      </w:pPr>
                      <w:r>
                        <w:t>С. 5 из 6</w:t>
                      </w:r>
                      <w:r>
                        <w:t>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782F8C">
        <w:rPr>
          <w:rFonts w:ascii="Times New Roman" w:hAnsi="Times New Roman" w:cs="Times New Roman"/>
          <w:sz w:val="24"/>
          <w:szCs w:val="24"/>
        </w:rPr>
        <w:t>и обучающиеся в тренировочном итоговом сочинении.</w:t>
      </w:r>
    </w:p>
    <w:p w14:paraId="64075D76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A75087">
        <w:rPr>
          <w:rStyle w:val="propis"/>
          <w:rFonts w:ascii="Times New Roman" w:hAnsi="Times New Roman" w:cs="Times New Roman"/>
          <w:sz w:val="24"/>
          <w:szCs w:val="24"/>
        </w:rPr>
        <w:t>24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.11.2023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09996903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2.2. Расширить работу по анализу текста; наряду с заданиями по правописанию и грамматике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видеть подтекст.</w:t>
      </w:r>
    </w:p>
    <w:p w14:paraId="5D5E5634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постоянно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071DF8FD" w14:textId="77777777" w:rsidR="006C1B84" w:rsidRPr="00782F8C" w:rsidRDefault="006C1B84" w:rsidP="006C1B84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2.3. Систематически проводить контроль за усвоением обучающимися изучаемого материала, продолжить работу по индивидуальным образовательным маршрутам по подготовке к итоговому сочинению и ГИА по русскому языку.</w:t>
      </w:r>
    </w:p>
    <w:p w14:paraId="23E5AB33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постоянно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3CE57A3A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2.4.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литературы.</w:t>
      </w:r>
    </w:p>
    <w:p w14:paraId="4A8ECD79" w14:textId="77777777" w:rsidR="006C1B84" w:rsidRPr="00782F8C" w:rsidRDefault="006C1B84" w:rsidP="006C1B84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постоянно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636D82F5" w14:textId="77777777" w:rsidR="006C1B84" w:rsidRPr="00782F8C" w:rsidRDefault="006C1B84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2.5. Совершенствовать формы и методы проведения учебных </w:t>
      </w:r>
      <w:r w:rsidRPr="00782F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D7ECCAE" wp14:editId="647F0441">
                <wp:simplePos x="0" y="0"/>
                <wp:positionH relativeFrom="margin">
                  <wp:posOffset>6825615</wp:posOffset>
                </wp:positionH>
                <wp:positionV relativeFrom="margin">
                  <wp:posOffset>6357620</wp:posOffset>
                </wp:positionV>
                <wp:extent cx="1080135" cy="179705"/>
                <wp:effectExtent l="9525" t="5715" r="5715" b="508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9247" w14:textId="77777777" w:rsidR="006C1B84" w:rsidRDefault="006C1B84" w:rsidP="006C1B84">
                            <w:pPr>
                              <w:pStyle w:val="13NormDOC-lst-form"/>
                            </w:pPr>
                            <w:r>
                              <w:t>С. 6 из 6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ECCAE" id="Text Box 11" o:spid="_x0000_s1031" type="#_x0000_t202" style="position:absolute;left:0;text-align:left;margin-left:537.45pt;margin-top:500.6pt;width:85.05pt;height:14.1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" o:allowincell="f">
                <v:textbox>
                  <w:txbxContent>
                    <w:p w14:paraId="1FDB9247" w14:textId="77777777" w:rsidR="006C1B84" w:rsidRDefault="006C1B84" w:rsidP="006C1B84">
                      <w:pPr>
                        <w:pStyle w:val="13NormDOC-lst-form"/>
                      </w:pPr>
                      <w:r>
                        <w:t>С. 6 из 6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82F8C">
        <w:rPr>
          <w:rFonts w:ascii="Times New Roman" w:hAnsi="Times New Roman" w:cs="Times New Roman"/>
          <w:sz w:val="24"/>
          <w:szCs w:val="24"/>
        </w:rPr>
        <w:t>занятий, использовать возможности индивидуального и дифференцированного обучения для организации процесса обучения.</w:t>
      </w:r>
    </w:p>
    <w:p w14:paraId="40300A62" w14:textId="2FDFE695" w:rsidR="006C1B84" w:rsidRPr="00782F8C" w:rsidRDefault="006C1B84" w:rsidP="00392139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782F8C">
        <w:rPr>
          <w:rStyle w:val="propis"/>
          <w:rFonts w:ascii="Times New Roman" w:hAnsi="Times New Roman" w:cs="Times New Roman"/>
          <w:sz w:val="24"/>
          <w:szCs w:val="24"/>
        </w:rPr>
        <w:t>постоянно</w:t>
      </w:r>
      <w:r w:rsidRPr="00782F8C">
        <w:rPr>
          <w:rFonts w:ascii="Times New Roman" w:hAnsi="Times New Roman" w:cs="Times New Roman"/>
          <w:sz w:val="24"/>
          <w:szCs w:val="24"/>
        </w:rPr>
        <w:t>.</w:t>
      </w:r>
    </w:p>
    <w:p w14:paraId="0E0B1A10" w14:textId="77777777" w:rsidR="00A26812" w:rsidRDefault="00A26812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5AF37DBA" w14:textId="77777777" w:rsidR="00A26812" w:rsidRPr="00432F5D" w:rsidRDefault="00A26812" w:rsidP="00A268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F5D">
        <w:rPr>
          <w:rFonts w:ascii="Times New Roman" w:hAnsi="Times New Roman" w:cs="Times New Roman"/>
          <w:color w:val="000000" w:themeColor="text1"/>
          <w:sz w:val="24"/>
          <w:szCs w:val="24"/>
        </w:rPr>
        <w:t>Маркина Р.Ф., заместитель директора по УВР,</w:t>
      </w:r>
      <w:r w:rsidRPr="00432F5D">
        <w:rPr>
          <w:rFonts w:ascii="Times New Roman" w:hAnsi="Times New Roman" w:cs="Times New Roman"/>
          <w:color w:val="000000" w:themeColor="text1"/>
        </w:rPr>
        <w:br/>
      </w:r>
      <w:r w:rsidRPr="00432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(914) 879-76-46, </w:t>
      </w:r>
      <w:hyperlink r:id="rId8" w:history="1">
        <w:r w:rsidRPr="00432F5D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markinarimma@mail.ru</w:t>
        </w:r>
      </w:hyperlink>
      <w:r w:rsidRPr="00432F5D">
        <w:rPr>
          <w:rFonts w:ascii="Times New Roman" w:hAnsi="Times New Roman" w:cs="Times New Roman"/>
          <w:color w:val="000000" w:themeColor="text1"/>
          <w:sz w:val="24"/>
          <w:szCs w:val="24"/>
        </w:rPr>
        <w:t>, RFmarkina@yandex.ru</w:t>
      </w:r>
      <w:r w:rsidRPr="00432F5D">
        <w:rPr>
          <w:rFonts w:ascii="Times New Roman" w:hAnsi="Times New Roman" w:cs="Times New Roman"/>
          <w:color w:val="000000" w:themeColor="text1"/>
        </w:rPr>
        <w:br/>
      </w:r>
      <w:r w:rsidRPr="00432F5D">
        <w:rPr>
          <w:rFonts w:ascii="Times New Roman" w:hAnsi="Times New Roman" w:cs="Times New Roman"/>
          <w:color w:val="000000" w:themeColor="text1"/>
          <w:sz w:val="19"/>
          <w:szCs w:val="19"/>
          <w:vertAlign w:val="superscript"/>
        </w:rPr>
        <w:t>(отметка об исполнителе)</w:t>
      </w:r>
    </w:p>
    <w:p w14:paraId="4A2B1EF6" w14:textId="77777777" w:rsidR="00A26812" w:rsidRDefault="00A26812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52CA0F58" w14:textId="77777777" w:rsidR="00A26812" w:rsidRDefault="00A26812" w:rsidP="006C1B84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311FD252" w14:textId="29B77381" w:rsidR="00DA2AE2" w:rsidRPr="00782F8C" w:rsidRDefault="006C1B84" w:rsidP="00392139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782F8C">
        <w:rPr>
          <w:rFonts w:ascii="Times New Roman" w:hAnsi="Times New Roman" w:cs="Times New Roman"/>
          <w:sz w:val="24"/>
          <w:szCs w:val="24"/>
        </w:rPr>
        <w:t>Со справкой ознакомлены:</w:t>
      </w:r>
    </w:p>
    <w:sectPr w:rsidR="00DA2AE2" w:rsidRPr="00782F8C" w:rsidSect="008F46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44C3" w14:textId="77777777" w:rsidR="00F77AA5" w:rsidRDefault="00F77AA5" w:rsidP="00960B36">
      <w:pPr>
        <w:spacing w:after="0" w:line="240" w:lineRule="auto"/>
      </w:pPr>
      <w:r>
        <w:separator/>
      </w:r>
    </w:p>
  </w:endnote>
  <w:endnote w:type="continuationSeparator" w:id="0">
    <w:p w14:paraId="2D793682" w14:textId="77777777" w:rsidR="00F77AA5" w:rsidRDefault="00F77AA5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0097" w14:textId="77777777"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650838AB" wp14:editId="0772EF56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E48C9" w14:textId="77777777" w:rsidR="00F77AA5" w:rsidRDefault="00F77AA5" w:rsidP="00960B36">
      <w:pPr>
        <w:spacing w:after="0" w:line="240" w:lineRule="auto"/>
      </w:pPr>
      <w:r>
        <w:separator/>
      </w:r>
    </w:p>
  </w:footnote>
  <w:footnote w:type="continuationSeparator" w:id="0">
    <w:p w14:paraId="2FCD667E" w14:textId="77777777" w:rsidR="00F77AA5" w:rsidRDefault="00F77AA5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5995" w14:textId="77777777"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2E209A96" wp14:editId="33D74895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BD67E2C" w14:textId="77777777"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243E4"/>
    <w:rsid w:val="000278D9"/>
    <w:rsid w:val="00171816"/>
    <w:rsid w:val="00392139"/>
    <w:rsid w:val="005E7AF0"/>
    <w:rsid w:val="006C1B84"/>
    <w:rsid w:val="00782F8C"/>
    <w:rsid w:val="0086065B"/>
    <w:rsid w:val="008F46F8"/>
    <w:rsid w:val="00913838"/>
    <w:rsid w:val="00960B36"/>
    <w:rsid w:val="00960B72"/>
    <w:rsid w:val="00A26812"/>
    <w:rsid w:val="00A75087"/>
    <w:rsid w:val="00B42C16"/>
    <w:rsid w:val="00D0651E"/>
    <w:rsid w:val="00DA2AE2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D6808"/>
  <w15:docId w15:val="{5D0C059F-701C-4E9B-B9D3-CF1A3CF0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6C1B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6C1B84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a"/>
    <w:uiPriority w:val="99"/>
    <w:rsid w:val="006C1B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6C1B84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6C1B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6C1B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6C1B84"/>
    <w:pPr>
      <w:spacing w:before="227" w:after="57" w:line="24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6C1B84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6C1B84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6C1B84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a"/>
    <w:uiPriority w:val="99"/>
    <w:rsid w:val="006C1B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6C1B8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6C1B84"/>
    <w:rPr>
      <w:b/>
      <w:bCs/>
    </w:rPr>
  </w:style>
  <w:style w:type="character" w:customStyle="1" w:styleId="Italic">
    <w:name w:val="Italic"/>
    <w:uiPriority w:val="99"/>
    <w:rsid w:val="006C1B84"/>
    <w:rPr>
      <w:i/>
      <w:iCs/>
    </w:rPr>
  </w:style>
  <w:style w:type="character" w:customStyle="1" w:styleId="NoBREAK">
    <w:name w:val="NoBREAK"/>
    <w:uiPriority w:val="99"/>
    <w:rsid w:val="006C1B84"/>
  </w:style>
  <w:style w:type="character" w:customStyle="1" w:styleId="ALL-CAPS">
    <w:name w:val="ALL-CAPS"/>
    <w:uiPriority w:val="99"/>
    <w:rsid w:val="006C1B84"/>
    <w:rPr>
      <w:caps/>
    </w:rPr>
  </w:style>
  <w:style w:type="character" w:customStyle="1" w:styleId="www">
    <w:name w:val="www"/>
    <w:uiPriority w:val="99"/>
    <w:rsid w:val="006C1B84"/>
    <w:rPr>
      <w:color w:val="00ADEF"/>
    </w:rPr>
  </w:style>
  <w:style w:type="character" w:styleId="ab">
    <w:name w:val="Hyperlink"/>
    <w:basedOn w:val="a0"/>
    <w:uiPriority w:val="99"/>
    <w:unhideWhenUsed/>
    <w:rsid w:val="00A26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narim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2345-C959-4C08-B03A-D682ABE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Римма</cp:lastModifiedBy>
  <cp:revision>4</cp:revision>
  <dcterms:created xsi:type="dcterms:W3CDTF">2023-11-18T01:06:00Z</dcterms:created>
  <dcterms:modified xsi:type="dcterms:W3CDTF">2023-12-17T03:59:00Z</dcterms:modified>
</cp:coreProperties>
</file>