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МОУ ИРМО "Усть-Кудинская СОШ"</w:t>
      </w:r>
    </w:p>
    <w:p w:rsidR="00FF42E4" w:rsidRPr="00E32A28" w:rsidRDefault="00FF42E4" w:rsidP="00FF42E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sz w:val="28"/>
          <w:szCs w:val="28"/>
        </w:rPr>
        <w:t>УТВЕРЖДЕНА</w:t>
      </w:r>
    </w:p>
    <w:p w:rsidR="00FF42E4" w:rsidRPr="00E32A28" w:rsidRDefault="00FF42E4" w:rsidP="00FF42E4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sz w:val="28"/>
          <w:szCs w:val="28"/>
        </w:rPr>
        <w:t>приказом МОУ ИРМО «Усть-Кудинская СОШ»</w:t>
      </w:r>
    </w:p>
    <w:p w:rsidR="00FF42E4" w:rsidRPr="00E32A28" w:rsidRDefault="00FF42E4" w:rsidP="00FF42E4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 «30» августа 2024 года № </w:t>
      </w:r>
    </w:p>
    <w:p w:rsidR="00FF42E4" w:rsidRPr="00E32A28" w:rsidRDefault="00FF42E4" w:rsidP="00FF42E4">
      <w:pPr>
        <w:spacing w:after="0" w:line="240" w:lineRule="auto"/>
        <w:ind w:left="120"/>
        <w:rPr>
          <w:rFonts w:eastAsiaTheme="minorEastAsia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color w:val="000000"/>
          <w:sz w:val="28"/>
          <w:szCs w:val="28"/>
        </w:rPr>
        <w:t>‌</w:t>
      </w:r>
    </w:p>
    <w:p w:rsidR="00FF42E4" w:rsidRPr="00E32A28" w:rsidRDefault="00FF42E4" w:rsidP="00FF42E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tabs>
          <w:tab w:val="left" w:pos="5934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основная общеобразовательная программа для детей с интеллектуальными нарушениями, 2 вариант,</w:t>
      </w:r>
    </w:p>
    <w:p w:rsidR="00FF42E4" w:rsidRPr="00E32A28" w:rsidRDefault="00FF42E4" w:rsidP="00FF42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Речь и альтернативная коммуникация»</w:t>
      </w:r>
    </w:p>
    <w:p w:rsidR="00FF42E4" w:rsidRPr="00E32A28" w:rsidRDefault="00FF42E4" w:rsidP="00FF42E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‌ ‌</w:t>
      </w:r>
      <w:r w:rsidRPr="00E32A28">
        <w:rPr>
          <w:rFonts w:ascii="Times New Roman" w:eastAsiaTheme="minorEastAsia" w:hAnsi="Times New Roman" w:cs="Times New Roman"/>
          <w:color w:val="000000"/>
          <w:sz w:val="28"/>
          <w:szCs w:val="28"/>
        </w:rPr>
        <w:t>​</w:t>
      </w:r>
      <w:r w:rsidRPr="00E32A28">
        <w:rPr>
          <w:rFonts w:ascii="Times New Roman" w:eastAsiaTheme="minorEastAsia" w:hAnsi="Times New Roman" w:cs="Times New Roman"/>
          <w:sz w:val="28"/>
          <w:szCs w:val="28"/>
        </w:rPr>
        <w:t xml:space="preserve"> Составитель: Протопопова В.Н.</w:t>
      </w:r>
    </w:p>
    <w:p w:rsidR="00FF42E4" w:rsidRPr="00E32A28" w:rsidRDefault="00FF42E4" w:rsidP="00FF42E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sz w:val="28"/>
          <w:szCs w:val="28"/>
        </w:rPr>
        <w:t xml:space="preserve">учитель начальных классов </w:t>
      </w:r>
    </w:p>
    <w:p w:rsidR="00FF42E4" w:rsidRPr="00E32A28" w:rsidRDefault="00FF42E4" w:rsidP="00FF42E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sz w:val="28"/>
          <w:szCs w:val="28"/>
        </w:rPr>
        <w:t>высшей категории</w:t>
      </w: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F42E4" w:rsidRPr="00E32A28" w:rsidRDefault="00FF42E4" w:rsidP="00FF42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Усть-Куда – 2024</w:t>
      </w:r>
    </w:p>
    <w:p w:rsidR="00FF42E4" w:rsidRDefault="00FF42E4" w:rsidP="00FF42E4">
      <w:pPr>
        <w:pStyle w:val="7"/>
        <w:shd w:val="clear" w:color="auto" w:fill="FFFFFF"/>
        <w:spacing w:before="274" w:after="274"/>
        <w:jc w:val="center"/>
        <w:rPr>
          <w:b/>
          <w:bCs/>
          <w:caps/>
          <w:color w:val="000000"/>
        </w:rPr>
      </w:pPr>
    </w:p>
    <w:p w:rsidR="00FF42E4" w:rsidRDefault="00FF42E4" w:rsidP="00FF42E4">
      <w:pPr>
        <w:pStyle w:val="7"/>
        <w:shd w:val="clear" w:color="auto" w:fill="FFFFFF"/>
        <w:spacing w:before="274" w:after="274"/>
        <w:jc w:val="center"/>
        <w:rPr>
          <w:b/>
          <w:bCs/>
          <w:caps/>
          <w:color w:val="000000"/>
        </w:rPr>
      </w:pPr>
    </w:p>
    <w:p w:rsidR="00FF42E4" w:rsidRPr="009C7B81" w:rsidRDefault="00FF42E4" w:rsidP="00FF42E4">
      <w:pPr>
        <w:pStyle w:val="a8"/>
        <w:jc w:val="center"/>
        <w:rPr>
          <w:rStyle w:val="a9"/>
          <w:sz w:val="28"/>
          <w:szCs w:val="28"/>
          <w:lang w:val="ru-RU"/>
        </w:rPr>
      </w:pPr>
      <w:r w:rsidRPr="009C7B81">
        <w:rPr>
          <w:rStyle w:val="a9"/>
          <w:sz w:val="28"/>
          <w:szCs w:val="28"/>
          <w:lang w:val="ru-RU"/>
        </w:rPr>
        <w:lastRenderedPageBreak/>
        <w:t>Пояснительная записка.</w:t>
      </w:r>
    </w:p>
    <w:p w:rsidR="00FF42E4" w:rsidRPr="009C7B81" w:rsidRDefault="00FF42E4" w:rsidP="00FF42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B81">
        <w:rPr>
          <w:rFonts w:ascii="Times New Roman" w:hAnsi="Times New Roman" w:cs="Times New Roman"/>
          <w:color w:val="000000"/>
          <w:sz w:val="24"/>
          <w:szCs w:val="24"/>
        </w:rPr>
        <w:t>Адаптированная рабочая программа основного общего образования МОУ ИРМО «Усть-Куд</w:t>
      </w:r>
      <w:r>
        <w:rPr>
          <w:rFonts w:ascii="Times New Roman" w:hAnsi="Times New Roman" w:cs="Times New Roman"/>
          <w:color w:val="000000"/>
          <w:sz w:val="24"/>
          <w:szCs w:val="24"/>
        </w:rPr>
        <w:t>инская СОШ» по предмету «Речь и альтернативная коммуникация</w:t>
      </w:r>
      <w:r w:rsidRPr="009C7B81">
        <w:rPr>
          <w:rFonts w:ascii="Times New Roman" w:hAnsi="Times New Roman" w:cs="Times New Roman"/>
          <w:color w:val="000000"/>
          <w:sz w:val="24"/>
          <w:szCs w:val="24"/>
        </w:rPr>
        <w:t>»  обучающихся с умственной отсталостью (интеллектуальными нарушениями) по варианту 2 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Минпросвещения России от 24.11.2022 № 1023 и ФГОС образования обучающихся с умственной отсталостью (интеллектуальными нарушениями), направленные письмом Минобрнауки от 11 марта 2016 года № ВК-452/07 «О введении ФГОС ОВЗ»</w:t>
      </w:r>
    </w:p>
    <w:p w:rsidR="00FF42E4" w:rsidRPr="00FF243E" w:rsidRDefault="00FF42E4" w:rsidP="00FF42E4">
      <w:pPr>
        <w:pStyle w:val="a8"/>
        <w:spacing w:after="0"/>
        <w:rPr>
          <w:lang w:val="ru-RU"/>
        </w:rPr>
      </w:pPr>
      <w:r w:rsidRPr="00FF243E">
        <w:rPr>
          <w:lang w:val="ru-RU"/>
        </w:rPr>
        <w:t>Специфические нарушения развития обучающегося значительно препятствуют и ограничивают его полноценное общение с окружающими. Физические ограничения при ДЦП затрудняют формирование экспрессивных движений (мимика, указательные жесты), работу артикуляционного аппарата, обучающиеся с трудом произносят отдельные звуки и слоги. У обучающихся,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обучающихся с выраженными нарушениями интеллекта отмечается грубое недоразвитие речи и ее функций: коммуникативной, познавательной, регулирующей. У многих обучающихся с ТМНР устная (звучащая) речь отсутствует или нарушена настолько, что понимание ее окружающими значительно затруднено либо невозможно.</w:t>
      </w:r>
    </w:p>
    <w:p w:rsidR="00FF42E4" w:rsidRPr="00FF243E" w:rsidRDefault="00FF42E4" w:rsidP="00FF42E4">
      <w:pPr>
        <w:pStyle w:val="a8"/>
        <w:spacing w:after="0"/>
        <w:rPr>
          <w:lang w:val="ru-RU"/>
        </w:rPr>
      </w:pPr>
      <w:r w:rsidRPr="00FF243E">
        <w:rPr>
          <w:lang w:val="ru-RU"/>
        </w:rPr>
        <w:t>В связи с этим, обучение обучающихся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</w:t>
      </w:r>
    </w:p>
    <w:p w:rsidR="00FF42E4" w:rsidRPr="00FF243E" w:rsidRDefault="00FF42E4" w:rsidP="00FF42E4">
      <w:pPr>
        <w:pStyle w:val="a8"/>
        <w:spacing w:after="0"/>
        <w:rPr>
          <w:lang w:val="ru-RU"/>
        </w:rPr>
      </w:pPr>
      <w:r w:rsidRPr="009C7B81">
        <w:rPr>
          <w:b/>
          <w:lang w:val="ru-RU"/>
        </w:rPr>
        <w:t>Цель обучения</w:t>
      </w:r>
      <w:r w:rsidRPr="00FF243E">
        <w:rPr>
          <w:lang w:val="ru-RU"/>
        </w:rPr>
        <w:t xml:space="preserve"> -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FF42E4" w:rsidRPr="00FF243E" w:rsidRDefault="00FF42E4" w:rsidP="00FF42E4">
      <w:pPr>
        <w:pStyle w:val="a8"/>
        <w:spacing w:after="0"/>
        <w:rPr>
          <w:lang w:val="ru-RU"/>
        </w:rPr>
      </w:pPr>
      <w:r w:rsidRPr="00FF243E">
        <w:rPr>
          <w:lang w:val="ru-RU"/>
        </w:rPr>
        <w:t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пределах. Для этого организуется специальная работа по введению ребенка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</w:r>
    </w:p>
    <w:p w:rsidR="00FF42E4" w:rsidRPr="00FF243E" w:rsidRDefault="00FF42E4" w:rsidP="00FF42E4">
      <w:pPr>
        <w:pStyle w:val="a8"/>
        <w:spacing w:after="0"/>
        <w:rPr>
          <w:lang w:val="ru-RU"/>
        </w:rPr>
      </w:pPr>
      <w:r w:rsidRPr="00FF243E">
        <w:rPr>
          <w:lang w:val="ru-RU"/>
        </w:rPr>
        <w:t>В учебном плане предмет представлен с 1 по 13 год обучения. С обучающимися, нуждающимися в дополнительной индивидуальной работе, осуществляются коррекционно-развивающие занятия, где также формируются коммуникативные навыки, в том числе с использованием технологий по альтернативной коммуникации.</w:t>
      </w:r>
    </w:p>
    <w:p w:rsidR="00FF42E4" w:rsidRDefault="00FF42E4" w:rsidP="00FF42E4">
      <w:pPr>
        <w:pStyle w:val="a8"/>
        <w:spacing w:after="0"/>
        <w:jc w:val="center"/>
        <w:rPr>
          <w:rFonts w:ascii="Georgia" w:hAnsi="Georgia"/>
          <w:b/>
          <w:lang w:val="ru-RU"/>
        </w:rPr>
      </w:pPr>
    </w:p>
    <w:p w:rsidR="00FF42E4" w:rsidRPr="00A420A2" w:rsidRDefault="00FF42E4" w:rsidP="00FF42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F42E4" w:rsidRPr="00DB776A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DB776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Личностные: </w:t>
      </w:r>
    </w:p>
    <w:p w:rsidR="00FF42E4" w:rsidRPr="00A420A2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Родину, русский язык; </w:t>
      </w:r>
    </w:p>
    <w:p w:rsidR="00FF42E4" w:rsidRPr="00A420A2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2) овладение начальными навыками адаптации с использованием языковых средств; </w:t>
      </w:r>
    </w:p>
    <w:p w:rsidR="00FF42E4" w:rsidRPr="00A420A2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3) овладение социально-бытовыми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навыками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, используемыми в повседневной жизни, языковыми средствами; </w:t>
      </w:r>
    </w:p>
    <w:p w:rsidR="00FF42E4" w:rsidRPr="00A420A2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4) владение навыками коммуникации и принятыми нормами социального взаимодействия на русском языке; </w:t>
      </w:r>
    </w:p>
    <w:p w:rsidR="00FF42E4" w:rsidRPr="00A420A2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 xml:space="preserve">5) принятие и освоение социальной роли обучающегося,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проявление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социально значимых мотивов учебной деятельности на уроках русского языка; </w:t>
      </w:r>
    </w:p>
    <w:p w:rsidR="00FF42E4" w:rsidRPr="00A420A2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6) 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Pr="00A420A2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навыков сотрудничества с взрослыми и сверстниками в разных социальных ситуациях на уроках русского языка;</w:t>
      </w:r>
    </w:p>
    <w:p w:rsidR="00FF42E4" w:rsidRPr="00A420A2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7) воспитание эстетических потребностей, ценностей и чувств средствами русского языка; </w:t>
      </w:r>
    </w:p>
    <w:p w:rsidR="00FF42E4" w:rsidRPr="00A420A2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8) развитие этических чувств,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проявление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доброжелательности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эмоционально-нра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вственной отзывчивости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 взаимопомощи, проявление</w:t>
      </w:r>
      <w:r w:rsidRPr="00A420A2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сопереживания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чувствам других людей; </w:t>
      </w:r>
    </w:p>
    <w:p w:rsidR="00FF42E4" w:rsidRPr="00A420A2" w:rsidRDefault="00FF42E4" w:rsidP="00FF42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9) 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Pr="00A420A2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:rsidR="00FF42E4" w:rsidRPr="00A420A2" w:rsidRDefault="00FF42E4" w:rsidP="00FF42E4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B776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Предметные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:</w:t>
      </w:r>
      <w:r w:rsidRPr="00DB77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FF42E4" w:rsidRPr="00A420A2" w:rsidRDefault="00FF42E4" w:rsidP="00FF42E4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формировать навыки аккуратного письма с учетом индивидуальных требований;</w:t>
      </w:r>
    </w:p>
    <w:p w:rsidR="00FF42E4" w:rsidRPr="00A420A2" w:rsidRDefault="00FF42E4" w:rsidP="00FF42E4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определять план выполнения заданий на уроках письма под руководством учителя;</w:t>
      </w:r>
    </w:p>
    <w:p w:rsidR="00FF42E4" w:rsidRPr="00A420A2" w:rsidRDefault="00FF42E4" w:rsidP="00FF42E4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оформлять свои мысли в устной речи;</w:t>
      </w:r>
    </w:p>
    <w:p w:rsidR="00FF42E4" w:rsidRPr="00A420A2" w:rsidRDefault="00FF42E4" w:rsidP="00FF42E4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составлять и распространять предложения, устанавливать связи между словами по вопросам, ставить знаки препинания в конце предложения;</w:t>
      </w:r>
    </w:p>
    <w:p w:rsidR="00FF42E4" w:rsidRPr="00A420A2" w:rsidRDefault="00FF42E4" w:rsidP="00FF42E4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FF42E4" w:rsidRPr="00A420A2" w:rsidRDefault="00FF42E4" w:rsidP="00FF42E4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списывать рукописный и печатный текст целыми словами и словосочетаниями;</w:t>
      </w:r>
    </w:p>
    <w:p w:rsidR="00FF42E4" w:rsidRPr="00A420A2" w:rsidRDefault="00FF42E4" w:rsidP="00FF42E4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писать под диктовку предложения и тексты.</w:t>
      </w:r>
    </w:p>
    <w:p w:rsidR="00FF42E4" w:rsidRPr="006E7C42" w:rsidRDefault="00FF42E4" w:rsidP="00FF42E4">
      <w:pPr>
        <w:pStyle w:val="Default"/>
        <w:contextualSpacing/>
        <w:jc w:val="both"/>
        <w:rPr>
          <w:b/>
          <w:color w:val="auto"/>
        </w:rPr>
      </w:pPr>
      <w:r w:rsidRPr="006E7C42">
        <w:rPr>
          <w:b/>
          <w:color w:val="auto"/>
        </w:rPr>
        <w:t>Минимальный уровень:</w:t>
      </w:r>
    </w:p>
    <w:p w:rsidR="00FF42E4" w:rsidRPr="006E7C42" w:rsidRDefault="00FF42E4" w:rsidP="00FF42E4">
      <w:pPr>
        <w:pStyle w:val="Default"/>
        <w:contextualSpacing/>
        <w:jc w:val="both"/>
        <w:rPr>
          <w:color w:val="auto"/>
          <w:u w:val="single"/>
        </w:rPr>
      </w:pPr>
      <w:r>
        <w:rPr>
          <w:color w:val="auto"/>
          <w:u w:val="single"/>
        </w:rPr>
        <w:t xml:space="preserve">- </w:t>
      </w:r>
      <w:r w:rsidRPr="00A420A2">
        <w:t>различение гласных и согласных звуков и букв; ударных и безударных согласных звуков; оппозиционных согласных по звонкости-  глухости, твердости-мягкости;</w:t>
      </w:r>
    </w:p>
    <w:p w:rsidR="00FF42E4" w:rsidRPr="00A420A2" w:rsidRDefault="00FF42E4" w:rsidP="00FF42E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A420A2">
        <w:rPr>
          <w:color w:val="auto"/>
        </w:rPr>
        <w:t xml:space="preserve">деление слов на слоги для переноса; </w:t>
      </w:r>
    </w:p>
    <w:p w:rsidR="00FF42E4" w:rsidRPr="00A420A2" w:rsidRDefault="00FF42E4" w:rsidP="00FF42E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A420A2">
        <w:rPr>
          <w:color w:val="auto"/>
        </w:rPr>
        <w:t xml:space="preserve">списывание по слогам и целыми словами с рукописного и печатного текста с орфографическим проговариванием; </w:t>
      </w:r>
    </w:p>
    <w:p w:rsidR="00FF42E4" w:rsidRPr="00A420A2" w:rsidRDefault="00FF42E4" w:rsidP="00FF42E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A420A2">
        <w:rPr>
          <w:color w:val="auto"/>
        </w:rPr>
        <w:t xml:space="preserve">запись под диктовку слов и коротких предложений (2-4 слова) с изученными орфограммами; </w:t>
      </w:r>
    </w:p>
    <w:p w:rsidR="00FF42E4" w:rsidRPr="00A420A2" w:rsidRDefault="00FF42E4" w:rsidP="00FF42E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A420A2">
        <w:rPr>
          <w:color w:val="auto"/>
        </w:rPr>
        <w:t xml:space="preserve">дифференциация и подбор слов, обозначающих предметы, действия, признаки; </w:t>
      </w:r>
    </w:p>
    <w:p w:rsidR="00FF42E4" w:rsidRPr="00A420A2" w:rsidRDefault="00FF42E4" w:rsidP="00FF42E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A420A2">
        <w:rPr>
          <w:color w:val="auto"/>
        </w:rPr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:rsidR="00FF42E4" w:rsidRPr="00A420A2" w:rsidRDefault="00FF42E4" w:rsidP="00FF42E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A420A2">
        <w:rPr>
          <w:color w:val="auto"/>
        </w:rPr>
        <w:t>выделение из текста предложений на заданную тему;</w:t>
      </w:r>
    </w:p>
    <w:p w:rsidR="00FF42E4" w:rsidRPr="00A420A2" w:rsidRDefault="00FF42E4" w:rsidP="00FF42E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Pr="00A420A2">
        <w:rPr>
          <w:color w:val="auto"/>
        </w:rPr>
        <w:t>участие в обсуждении темы текста и выбора заголовка к нему.</w:t>
      </w:r>
    </w:p>
    <w:p w:rsidR="00FF42E4" w:rsidRPr="006E7C42" w:rsidRDefault="00FF42E4" w:rsidP="00FF42E4">
      <w:pPr>
        <w:pStyle w:val="Default"/>
        <w:contextualSpacing/>
        <w:jc w:val="both"/>
        <w:rPr>
          <w:b/>
          <w:color w:val="auto"/>
        </w:rPr>
      </w:pPr>
      <w:r w:rsidRPr="006E7C42">
        <w:rPr>
          <w:b/>
          <w:color w:val="auto"/>
        </w:rPr>
        <w:t>Достаточный уровень:</w:t>
      </w:r>
    </w:p>
    <w:p w:rsidR="00FF42E4" w:rsidRPr="00A420A2" w:rsidRDefault="00FF42E4" w:rsidP="00FF42E4">
      <w:pPr>
        <w:pStyle w:val="p15"/>
        <w:shd w:val="clear" w:color="auto" w:fill="FFFFFF"/>
        <w:spacing w:before="0" w:after="0"/>
        <w:contextualSpacing/>
        <w:jc w:val="both"/>
      </w:pPr>
      <w:r w:rsidRPr="00A420A2">
        <w:t xml:space="preserve">- различение звуков и букв; </w:t>
      </w:r>
    </w:p>
    <w:p w:rsidR="00FF42E4" w:rsidRPr="00A420A2" w:rsidRDefault="00FF42E4" w:rsidP="00FF42E4">
      <w:pPr>
        <w:pStyle w:val="p15"/>
        <w:shd w:val="clear" w:color="auto" w:fill="FFFFFF"/>
        <w:spacing w:before="0" w:after="0"/>
        <w:contextualSpacing/>
        <w:jc w:val="both"/>
      </w:pPr>
      <w:r w:rsidRPr="00A420A2">
        <w:t>- характеристика гласных и согласных звуков с опорой на образец и опорную схему;</w:t>
      </w:r>
    </w:p>
    <w:p w:rsidR="00FF42E4" w:rsidRPr="00A420A2" w:rsidRDefault="00FF42E4" w:rsidP="00FF42E4">
      <w:pPr>
        <w:pStyle w:val="p15"/>
        <w:shd w:val="clear" w:color="auto" w:fill="FFFFFF"/>
        <w:spacing w:before="0" w:after="0"/>
        <w:contextualSpacing/>
        <w:jc w:val="both"/>
      </w:pPr>
      <w:r w:rsidRPr="00A420A2">
        <w:t>- списывание рукописного и печатного текста целыми словами с орфографическим проговариванием;</w:t>
      </w:r>
    </w:p>
    <w:p w:rsidR="00FF42E4" w:rsidRPr="00A420A2" w:rsidRDefault="00FF42E4" w:rsidP="00FF42E4">
      <w:pPr>
        <w:pStyle w:val="p15"/>
        <w:shd w:val="clear" w:color="auto" w:fill="FFFFFF"/>
        <w:spacing w:before="0" w:after="0"/>
        <w:contextualSpacing/>
        <w:jc w:val="both"/>
      </w:pPr>
      <w:r w:rsidRPr="00A420A2">
        <w:t>- запись под диктовку текста, включающего слова с изученными орфограммами (30-35 слов);</w:t>
      </w:r>
    </w:p>
    <w:p w:rsidR="00FF42E4" w:rsidRPr="00A420A2" w:rsidRDefault="00FF42E4" w:rsidP="00FF42E4">
      <w:pPr>
        <w:pStyle w:val="p15"/>
        <w:shd w:val="clear" w:color="auto" w:fill="FFFFFF"/>
        <w:spacing w:before="0" w:after="0"/>
        <w:contextualSpacing/>
        <w:jc w:val="both"/>
      </w:pPr>
      <w:r w:rsidRPr="00A420A2">
        <w:t>- 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FF42E4" w:rsidRPr="00A420A2" w:rsidRDefault="00FF42E4" w:rsidP="00FF42E4">
      <w:pPr>
        <w:pStyle w:val="p15"/>
        <w:shd w:val="clear" w:color="auto" w:fill="FFFFFF"/>
        <w:spacing w:before="0" w:after="0"/>
        <w:contextualSpacing/>
        <w:jc w:val="both"/>
      </w:pPr>
      <w:r w:rsidRPr="00A420A2">
        <w:t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FF42E4" w:rsidRPr="00A420A2" w:rsidRDefault="00FF42E4" w:rsidP="00FF42E4">
      <w:pPr>
        <w:pStyle w:val="p15"/>
        <w:shd w:val="clear" w:color="auto" w:fill="FFFFFF"/>
        <w:spacing w:before="0" w:after="0"/>
        <w:contextualSpacing/>
        <w:jc w:val="both"/>
      </w:pPr>
      <w:r w:rsidRPr="00A420A2">
        <w:t>- деление текста на предложения;</w:t>
      </w:r>
    </w:p>
    <w:p w:rsidR="00FF42E4" w:rsidRPr="00A420A2" w:rsidRDefault="00FF42E4" w:rsidP="00FF42E4">
      <w:pPr>
        <w:pStyle w:val="p15"/>
        <w:shd w:val="clear" w:color="auto" w:fill="FFFFFF"/>
        <w:spacing w:before="0" w:after="0"/>
        <w:contextualSpacing/>
        <w:jc w:val="both"/>
      </w:pPr>
      <w:r w:rsidRPr="00A420A2">
        <w:t>- выделение темы текста (о чём идет речь), выбор одного заголовка из нескольких, подходящего по смыслу;</w:t>
      </w:r>
    </w:p>
    <w:p w:rsidR="00FF42E4" w:rsidRPr="00A420A2" w:rsidRDefault="00FF42E4" w:rsidP="00FF42E4">
      <w:pPr>
        <w:pStyle w:val="p15"/>
        <w:shd w:val="clear" w:color="auto" w:fill="FFFFFF"/>
        <w:spacing w:before="0" w:after="0"/>
        <w:contextualSpacing/>
        <w:jc w:val="both"/>
        <w:rPr>
          <w:b/>
          <w:i/>
        </w:rPr>
      </w:pPr>
      <w:r w:rsidRPr="00A420A2">
        <w:t>- самостоятельная запись 3-4 предложений из составленного текста после его анализа.</w:t>
      </w:r>
    </w:p>
    <w:p w:rsidR="00FF42E4" w:rsidRDefault="00FF42E4" w:rsidP="00FF4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2E4" w:rsidRPr="00A420A2" w:rsidRDefault="00FF42E4" w:rsidP="00FF42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содержание учебного предмета</w:t>
      </w:r>
    </w:p>
    <w:p w:rsidR="00FF42E4" w:rsidRPr="00A420A2" w:rsidRDefault="00FF42E4" w:rsidP="00FF4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Повторение пройденного. Предложение.</w:t>
      </w:r>
    </w:p>
    <w:p w:rsidR="00FF42E4" w:rsidRPr="00A420A2" w:rsidRDefault="00FF42E4" w:rsidP="00FF4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 Выделение предложений из текста.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окончание предложений; восстановление нарушенного порядка слов в предложении.</w:t>
      </w:r>
    </w:p>
    <w:p w:rsidR="00FF42E4" w:rsidRPr="00A420A2" w:rsidRDefault="00FF42E4" w:rsidP="00FF4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Звуки и буквы: алфавит; употребление ь на конце и в середине слова. Разделительный ь перед гласными е, ё, ю, я, и. Сочетания гласных с шипящими. Правописание звонких и глухих согласных в конце и середине слов. Проверка написания путём изменения формы слова и подбора (по образцу) родственных слов. Ударение. Различение ударных и безударных гласных. Правописание безударных гласных путем изменения формы слова (водá — вóды) или подбора по образцу родственных слов (водá — вóдный).</w:t>
      </w:r>
    </w:p>
    <w:p w:rsidR="00FF42E4" w:rsidRPr="00A420A2" w:rsidRDefault="00FF42E4" w:rsidP="00FF4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Слово: различение основных категорий слов (названия предметов, действий, качеств) в тексте по вопросам, правильное употребление их в связи друг с другом. Имена собственные. Расширение круга имен собственных: названия рек, гор, морей. Большая буква в именах собственных. Предлоги до, без, под, над, около, перед. Разделительный ъ. Родственные слова. Общая часть родственных слов (корень). Правописание слов с непроверяемыми написаниями в корне: умение пользоваться словарём, данным в учебнике.</w:t>
      </w:r>
    </w:p>
    <w:p w:rsidR="00FF42E4" w:rsidRPr="00A420A2" w:rsidRDefault="00FF42E4" w:rsidP="00FF4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Предложение: членение речи на предложения, выделение в предложениях слов, обозначающих, о ком или о чем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Второстепенные члены предложения (без деления на виды). Составление и запись небольшого рассказа по серии картинок под руководством учителя и самостоятельно.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 Вопросительные и восклицательные предложения.</w:t>
      </w:r>
    </w:p>
    <w:p w:rsidR="00FF42E4" w:rsidRDefault="00FF42E4" w:rsidP="00FF4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2E4" w:rsidRDefault="00FF42E4" w:rsidP="00FF4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Default="00FF42E4" w:rsidP="00FF42E4">
      <w:pPr>
        <w:spacing w:after="0" w:line="240" w:lineRule="auto"/>
      </w:pPr>
    </w:p>
    <w:p w:rsidR="00FF42E4" w:rsidRPr="00C9547A" w:rsidRDefault="00FF42E4" w:rsidP="00FF42E4">
      <w:pPr>
        <w:spacing w:after="0" w:line="240" w:lineRule="auto"/>
      </w:pPr>
    </w:p>
    <w:p w:rsidR="00FF42E4" w:rsidRDefault="00FF42E4" w:rsidP="00FF4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42E4" w:rsidRDefault="00FF42E4" w:rsidP="00FF4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42E4" w:rsidRDefault="00FF42E4" w:rsidP="00FF4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42E4" w:rsidRDefault="00FF42E4" w:rsidP="00FF4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42E4" w:rsidRPr="00C9547A" w:rsidRDefault="00FF42E4" w:rsidP="00FF4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954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Календарно – тематическое планирование</w:t>
      </w:r>
      <w:r w:rsidR="00EC10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3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</w:t>
      </w:r>
    </w:p>
    <w:p w:rsidR="00FF42E4" w:rsidRPr="00C9547A" w:rsidRDefault="00FF42E4" w:rsidP="00FF4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371"/>
        <w:gridCol w:w="1134"/>
      </w:tblGrid>
      <w:tr w:rsidR="00FF42E4" w:rsidRPr="00C9547A" w:rsidTr="003C206F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и буквы в слове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согласные звуки русского алфавита.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звуков в слове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слово, называющее предмет.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Слово. Деление слов на слоги.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слов из букв разрезной азбуки.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 слов, отличающиеся одной буквой (звуком). Звуковой анализ слов.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Предложение. Правило его записи.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его схема. Количество слов в предложении.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предложений. Работа с условно-графической схемой предложения.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предложений в тексте. Определение их количества.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сюжетной картинке.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двух-трех слов.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9E5483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Входная контрольная работа</w:t>
            </w:r>
            <w:r w:rsidR="00FF42E4" w:rsidRPr="00C95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9E5483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  <w:r w:rsidR="00FF42E4"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речи </w:t>
            </w: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и запись предложений по вопросам»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гласные и согласные, их различие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различающиеся одним звуком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различающиеся количеством звуков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различающиеся последовательностью звуков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со стечением согласных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ударения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ударного гласного в слове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ударного гласного в слове</w:t>
            </w:r>
          </w:p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Проверочная работа  </w:t>
            </w: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«Ударение в словах»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образовании слогов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как часть слова. Деление слова на слоги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по слогам. Правила переноса слов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по слогам</w:t>
            </w:r>
          </w:p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Контрольное списывание по теме: «Перенос слов по слогам»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со звуками И-Й на слоги.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Л-Р в словах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Б-П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звонких и глухих согласных Б-П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В-Ф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звонких и глухих согласных В-Ф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Г-К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звонких и глухих согласных Г-К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звонких и глухих согласных Д-Т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звонких и глухих согласных Д-Т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звонкие и глухие согласные. Различение звонких и глухих согласных Ж-Ш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звонких и глухих согласных Ж-Ш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звонкие и глухие согласные. Различие звонких и глухих согласных З-С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звонких и глухих согласных З-С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«Различие парных звонких и глухих согласных»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 звуки Ж, Ш, Ч, 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Свистящие согласные звуки С, З, 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шипящих и свистящих согласных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9E5483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Контрольная работа</w:t>
            </w:r>
            <w:r w:rsidR="00FF42E4" w:rsidRPr="00C95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FF42E4"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«Парные звонкие и глухие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9E5483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  <w:r w:rsidR="00FF42E4"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«Парные звонкие и глухие согласные»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 Е, Ё, Ю, Я. Буква Е в начале слова или слога.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Ё в начале слова или слога.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Ю в начале слова или слога.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Я в начале слова или слога.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«Дифференциация звонких и глухих согласных»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Ы-И после твердых и мягких согласных.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О-Ё после твердых и мягких согласных.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У-Ю после твердых и мягких согласных.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А-Я после твердых и мягких согласных.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Гласная Е после мягких согласных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теме «Твердые и мягкие согласные». Словарный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для обозначения мягкости согласных в конце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мягкими согласными на конце. Сравнение пар слов типа: угол-уголь по смыслу, произношению, написанию.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твердых и мягких согласных.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твердых и мягких согласных на конце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 с твердым и мягким согласным на конце.</w:t>
            </w:r>
          </w:p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Проверочная работа  </w:t>
            </w: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«Твердые и мягкие согласные на конце слова».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9E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</w:t>
            </w:r>
            <w:r w:rsidR="009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«Звуки и буквы»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 Слова, обозначающие предметы.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его название.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предметов, отвечающие на вопрос ЧТО?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частей предмета.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сходных предметов и их названий (стакан, кружка, чашка)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слово к группе однородных предметов.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предметов, отвечающих на вопрос КТО?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слово к группе однородных предметов.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словам-предметам. Слова, отвечающие на вопросы КТО? И ЧТО? Обозначение слов-предметов одной чертой (подлежащее).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один и несколько одинаковых предметов. Обозначение слов-предметов одной чертой (подлежащее).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Контрольное списывание </w:t>
            </w: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«Слова обозначающие пре</w:t>
            </w:r>
            <w:r w:rsidR="009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людей и фамилиях.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кличках животных.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написании названий городов, рек, озер.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имен собственных.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Контрольный диктант </w:t>
            </w: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«Имена собственные» с грамматическим заданием.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="009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«Имена собственные»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темы: «Имена собственные».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и его название. Названия действия, отвечающие на вопрос ЧТО ДЕЛАЕТ?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умении находить слова, обозначающие действие предмета и ставить к ним вопросы.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действий отвечающие на вопрос ЧТО ДЕЛАЮТ?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умении находить слова, обозначающие действие предмета и ставить к ним вопросы.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названий действий к названиям предметов. Кто как голос подает?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названий действий к названиям предметов. Кто как передвигается?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действий по вопросам.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обозначающие действие предметов.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на нахождение слов, обозначающих действия предметов и отвечающих на вопрос что делает?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действие неодушевленных предметов. Обозначение слов-действий двумя чертами (сказуемое).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слов, обозначающих действия неодушевленных предметов и отвечающих на вопрос что делает? Что делают?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нахождении и обозначении слов-действий и связь их со словами–предметами.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E4" w:rsidRPr="00C9547A" w:rsidTr="003C206F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2E4" w:rsidRPr="00C9547A" w:rsidRDefault="00FF42E4" w:rsidP="003C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2E4" w:rsidRPr="00C9547A" w:rsidRDefault="00FF42E4" w:rsidP="00FF4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2E4" w:rsidRDefault="00FF42E4" w:rsidP="00FF4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6F2" w:rsidRDefault="00EF36F2"/>
    <w:p w:rsidR="00FF42E4" w:rsidRDefault="00FF42E4"/>
    <w:p w:rsidR="00FF42E4" w:rsidRDefault="00FF42E4"/>
    <w:p w:rsidR="00FF42E4" w:rsidRDefault="00FF42E4"/>
    <w:p w:rsidR="00FF42E4" w:rsidRDefault="00FF42E4"/>
    <w:p w:rsidR="00FF42E4" w:rsidRDefault="00FF42E4"/>
    <w:p w:rsidR="00FF42E4" w:rsidRDefault="00FF42E4"/>
    <w:p w:rsidR="00FF42E4" w:rsidRDefault="00FF42E4"/>
    <w:p w:rsidR="009E5483" w:rsidRDefault="009E5483" w:rsidP="00FF42E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483" w:rsidRDefault="009E5483" w:rsidP="00FF42E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70A" w:rsidRDefault="00D6470A" w:rsidP="00FF42E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E4" w:rsidRPr="00FF42E4" w:rsidRDefault="00FF42E4" w:rsidP="00FF42E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E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9E5483">
        <w:rPr>
          <w:rFonts w:ascii="Times New Roman" w:hAnsi="Times New Roman" w:cs="Times New Roman"/>
          <w:b/>
          <w:sz w:val="24"/>
          <w:szCs w:val="24"/>
        </w:rPr>
        <w:t>, 8кл.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6379"/>
        <w:gridCol w:w="2268"/>
      </w:tblGrid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 xml:space="preserve">           Дата</w:t>
            </w: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буквы. Текст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Звуки речи: гласные и согласные. Алфавит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Несовпадение звука и буквы в слове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Несовпадение звука и буквы в слове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И, Е,Ю, 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И, Е,Ю, 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Входящий контрольный диктант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Текст. Различение текста и не текст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Текст. Различение текста и не текст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rPr>
          <w:trHeight w:val="224"/>
        </w:trPr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слове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слове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слове.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слове.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FF42E4" w:rsidRPr="00FF42E4" w:rsidRDefault="009E5483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Текст. Определение темы текста. Заголовок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«Звуки и буквы»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Р/р Коллективное составление рассказа по серии картинок «Хозяйка осень»</w:t>
            </w:r>
          </w:p>
        </w:tc>
        <w:tc>
          <w:tcPr>
            <w:tcW w:w="2268" w:type="dxa"/>
          </w:tcPr>
          <w:p w:rsidR="00FF42E4" w:rsidRPr="00FF42E4" w:rsidRDefault="00884FBA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Выражение в предложении законченной мысли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rPr>
          <w:trHeight w:val="70"/>
        </w:trPr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61BC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диктант 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Разные по интонации предложения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знаками препинания в конце предложения 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и восклицательные предложения</w:t>
            </w:r>
          </w:p>
        </w:tc>
        <w:tc>
          <w:tcPr>
            <w:tcW w:w="2268" w:type="dxa"/>
          </w:tcPr>
          <w:p w:rsidR="00FF42E4" w:rsidRPr="00FF42E4" w:rsidRDefault="003461BC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«Предложение»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Деловое письмо. Адресные данные и порядок их записи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Состав слова. Текст. Корень и однокоренные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Общее и различия в значении однокоренных слов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Общее и различия в значении однокоренных слов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Окончание – изменяемая часть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Окончание – изменяемая часть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словами с помощью окончания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суффикса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 однокоренных слов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 однокоренных слов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Слово – корень с с ударной гласной.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 слова в группе однокоренных слов.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корне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корне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в корне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парных звонких и глухих согласных в корне слов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Проверка парных звонких и глухих согласных в корне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Проверяемые гласные и согласные в корне.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II четверть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Непроверяемые написания в корне слова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FF42E4" w:rsidRPr="00FF42E4" w:rsidRDefault="009E5483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Закрепление 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Деловое письмо. Восстановление нарушенного порядка адресных данных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 и данному плану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Части речи. Текст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действий, признаков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Понятие о частях речи. Существительное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Понятие о частях речи. Существительное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 по вопросу и  значению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rPr>
          <w:trHeight w:val="368"/>
        </w:trPr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 по вопросу и значению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Употребление разных частей речи в предложении и тексте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Употребление разных частей речи в предложении и тексте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существительные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существительные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существительные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существительные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</w:tcPr>
          <w:p w:rsidR="00FF42E4" w:rsidRPr="00FF42E4" w:rsidRDefault="009E5483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E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</w:tcPr>
          <w:p w:rsidR="00FF42E4" w:rsidRPr="00FF42E4" w:rsidRDefault="009E5483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E4" w:rsidRPr="00FF42E4" w:rsidTr="003C206F">
        <w:tc>
          <w:tcPr>
            <w:tcW w:w="846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2E4" w:rsidRPr="00FF42E4" w:rsidRDefault="00FF42E4" w:rsidP="00FF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2E4" w:rsidRPr="00FF42E4" w:rsidRDefault="00FF42E4" w:rsidP="00FF42E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F42E4" w:rsidRDefault="00FF42E4"/>
    <w:p w:rsidR="00FF42E4" w:rsidRDefault="00FF42E4"/>
    <w:sectPr w:rsidR="00FF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BC" w:rsidRDefault="003461BC" w:rsidP="00EF36F2">
      <w:pPr>
        <w:spacing w:after="0" w:line="240" w:lineRule="auto"/>
      </w:pPr>
      <w:r>
        <w:separator/>
      </w:r>
    </w:p>
  </w:endnote>
  <w:endnote w:type="continuationSeparator" w:id="0">
    <w:p w:rsidR="003461BC" w:rsidRDefault="003461BC" w:rsidP="00EF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BC" w:rsidRDefault="003461BC" w:rsidP="00EF36F2">
      <w:pPr>
        <w:spacing w:after="0" w:line="240" w:lineRule="auto"/>
      </w:pPr>
      <w:r>
        <w:separator/>
      </w:r>
    </w:p>
  </w:footnote>
  <w:footnote w:type="continuationSeparator" w:id="0">
    <w:p w:rsidR="003461BC" w:rsidRDefault="003461BC" w:rsidP="00EF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3800"/>
    <w:multiLevelType w:val="hybridMultilevel"/>
    <w:tmpl w:val="0DE2F882"/>
    <w:lvl w:ilvl="0" w:tplc="BC82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5E"/>
    <w:rsid w:val="003461BC"/>
    <w:rsid w:val="003B529C"/>
    <w:rsid w:val="003C206F"/>
    <w:rsid w:val="00426CD1"/>
    <w:rsid w:val="00806BA8"/>
    <w:rsid w:val="0082690D"/>
    <w:rsid w:val="008318E8"/>
    <w:rsid w:val="0086677E"/>
    <w:rsid w:val="00884FBA"/>
    <w:rsid w:val="008D005B"/>
    <w:rsid w:val="009E5483"/>
    <w:rsid w:val="00A44EB5"/>
    <w:rsid w:val="00AA62E9"/>
    <w:rsid w:val="00AB18B7"/>
    <w:rsid w:val="00AF0FF9"/>
    <w:rsid w:val="00C1305E"/>
    <w:rsid w:val="00C20B86"/>
    <w:rsid w:val="00C56A12"/>
    <w:rsid w:val="00CB2571"/>
    <w:rsid w:val="00D6470A"/>
    <w:rsid w:val="00E65D02"/>
    <w:rsid w:val="00EC103D"/>
    <w:rsid w:val="00EF36F2"/>
    <w:rsid w:val="00FD35D7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5E47"/>
  <w15:chartTrackingRefBased/>
  <w15:docId w15:val="{D1B61F7D-7064-4B39-89B9-9235BE94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6F2"/>
  </w:style>
  <w:style w:type="paragraph" w:styleId="a6">
    <w:name w:val="footer"/>
    <w:basedOn w:val="a"/>
    <w:link w:val="a7"/>
    <w:uiPriority w:val="99"/>
    <w:unhideWhenUsed/>
    <w:rsid w:val="00E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6F2"/>
  </w:style>
  <w:style w:type="paragraph" w:customStyle="1" w:styleId="Default">
    <w:name w:val="Default"/>
    <w:rsid w:val="00FF4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5">
    <w:name w:val="p15"/>
    <w:basedOn w:val="a"/>
    <w:rsid w:val="00FF42E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8">
    <w:name w:val="Normal (Web)"/>
    <w:basedOn w:val="a"/>
    <w:uiPriority w:val="99"/>
    <w:unhideWhenUsed/>
    <w:rsid w:val="00FF42E4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FF42E4"/>
    <w:rPr>
      <w:b/>
      <w:bCs/>
    </w:rPr>
  </w:style>
  <w:style w:type="paragraph" w:styleId="7">
    <w:name w:val="index 7"/>
    <w:basedOn w:val="a"/>
    <w:rsid w:val="00FF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1099-AEBF-4A28-ACF7-22E6DE7D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2024-08-31T15:26:00Z</dcterms:created>
  <dcterms:modified xsi:type="dcterms:W3CDTF">2024-11-05T15:28:00Z</dcterms:modified>
</cp:coreProperties>
</file>